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98B" w:rsidRPr="00C84E59" w:rsidRDefault="009E098B" w:rsidP="009E098B">
      <w:pPr>
        <w:tabs>
          <w:tab w:val="center" w:pos="1620"/>
          <w:tab w:val="center" w:pos="6660"/>
        </w:tabs>
        <w:spacing w:line="288" w:lineRule="auto"/>
        <w:ind w:left="-720"/>
        <w:rPr>
          <w:rFonts w:ascii="Times New Roman" w:hAnsi="Times New Roman"/>
          <w:b/>
          <w:sz w:val="26"/>
          <w:szCs w:val="26"/>
        </w:rPr>
      </w:pPr>
      <w:r>
        <w:rPr>
          <w:rFonts w:ascii="Times New Roman" w:hAnsi="Times New Roman"/>
          <w:b/>
          <w:sz w:val="26"/>
          <w:szCs w:val="26"/>
        </w:rPr>
        <w:tab/>
      </w:r>
      <w:r w:rsidRPr="00C84E59">
        <w:rPr>
          <w:rFonts w:ascii="Times New Roman" w:hAnsi="Times New Roman"/>
          <w:sz w:val="26"/>
          <w:szCs w:val="26"/>
        </w:rPr>
        <w:t>BỘ GIÁO DỤC VÀ ĐÀO TẠO</w:t>
      </w:r>
      <w:r w:rsidRPr="00C84E59">
        <w:rPr>
          <w:rFonts w:ascii="Times New Roman" w:hAnsi="Times New Roman"/>
          <w:b/>
          <w:sz w:val="24"/>
          <w:szCs w:val="24"/>
        </w:rPr>
        <w:tab/>
      </w:r>
      <w:r w:rsidRPr="00C84E59">
        <w:rPr>
          <w:rFonts w:ascii="Times New Roman" w:hAnsi="Times New Roman"/>
          <w:b/>
          <w:sz w:val="26"/>
          <w:szCs w:val="26"/>
        </w:rPr>
        <w:t>CỘNG HÒA XÃ HỘI CHỦ NGHĨA VIỆT NAM</w:t>
      </w:r>
    </w:p>
    <w:p w:rsidR="009E098B" w:rsidRPr="00C84E59" w:rsidRDefault="009E098B" w:rsidP="009E098B">
      <w:pPr>
        <w:tabs>
          <w:tab w:val="center" w:pos="1620"/>
          <w:tab w:val="center" w:pos="6660"/>
        </w:tabs>
        <w:spacing w:line="288" w:lineRule="auto"/>
        <w:ind w:left="-720"/>
        <w:rPr>
          <w:rFonts w:ascii="Times New Roman" w:hAnsi="Times New Roman"/>
          <w:b/>
          <w:sz w:val="26"/>
          <w:szCs w:val="26"/>
        </w:rPr>
      </w:pPr>
      <w:r w:rsidRPr="00C84E59">
        <w:rPr>
          <w:rFonts w:ascii="Times New Roman" w:hAnsi="Times New Roman"/>
          <w:b/>
          <w:sz w:val="26"/>
          <w:szCs w:val="26"/>
        </w:rPr>
        <w:tab/>
        <w:t>TRƯỜNG ĐẠI HỌC VIỆT ĐỨC</w:t>
      </w:r>
      <w:r w:rsidRPr="00C84E59">
        <w:rPr>
          <w:rFonts w:ascii="Times New Roman" w:hAnsi="Times New Roman"/>
          <w:b/>
          <w:sz w:val="24"/>
          <w:szCs w:val="24"/>
        </w:rPr>
        <w:tab/>
      </w:r>
      <w:r w:rsidRPr="00C84E59">
        <w:rPr>
          <w:rFonts w:ascii="Times New Roman" w:hAnsi="Times New Roman"/>
          <w:b/>
          <w:sz w:val="26"/>
          <w:szCs w:val="26"/>
        </w:rPr>
        <w:t>Độc lập - Tự do - Hạnh phúc</w:t>
      </w:r>
    </w:p>
    <w:p w:rsidR="009E098B" w:rsidRPr="00C84E59" w:rsidRDefault="00054706" w:rsidP="009E098B">
      <w:pPr>
        <w:tabs>
          <w:tab w:val="center" w:pos="1985"/>
          <w:tab w:val="center" w:pos="6521"/>
          <w:tab w:val="center" w:pos="6840"/>
        </w:tabs>
        <w:spacing w:before="240" w:line="288" w:lineRule="auto"/>
        <w:rPr>
          <w:rFonts w:ascii="Times New Roman" w:hAnsi="Times New Roman"/>
          <w:i/>
          <w:sz w:val="24"/>
          <w:szCs w:val="24"/>
        </w:rPr>
      </w:pPr>
      <w:r w:rsidRPr="00054706">
        <w:rPr>
          <w:noProof/>
        </w:rPr>
        <w:pict>
          <v:shapetype id="_x0000_t32" coordsize="21600,21600" o:spt="32" o:oned="t" path="m,l21600,21600e" filled="f">
            <v:path arrowok="t" fillok="f" o:connecttype="none"/>
            <o:lock v:ext="edit" shapetype="t"/>
          </v:shapetype>
          <v:shape id="Straight Arrow Connector 4" o:spid="_x0000_s1028" type="#_x0000_t32" style="position:absolute;margin-left:256.8pt;margin-top:1.15pt;width:152.2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WO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"/>
        </w:pict>
      </w:r>
      <w:r w:rsidRPr="00054706">
        <w:rPr>
          <w:noProof/>
        </w:rPr>
        <w:pict>
          <v:shape id="Straight Arrow Connector 3" o:spid="_x0000_s1027" type="#_x0000_t32" style="position:absolute;margin-left:39pt;margin-top:1.75pt;width:85.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"/>
        </w:pict>
      </w:r>
      <w:r w:rsidR="009E098B" w:rsidRPr="00C84E59">
        <w:rPr>
          <w:rFonts w:ascii="Times New Roman" w:hAnsi="Times New Roman"/>
          <w:sz w:val="24"/>
          <w:szCs w:val="24"/>
        </w:rPr>
        <w:t xml:space="preserve">    Số: </w:t>
      </w:r>
      <w:r w:rsidR="009E098B">
        <w:rPr>
          <w:rFonts w:ascii="Times New Roman" w:hAnsi="Times New Roman"/>
          <w:sz w:val="24"/>
          <w:szCs w:val="24"/>
        </w:rPr>
        <w:t xml:space="preserve">    </w:t>
      </w:r>
      <w:r w:rsidR="009E098B" w:rsidRPr="00C84E59">
        <w:rPr>
          <w:rFonts w:ascii="Times New Roman" w:hAnsi="Times New Roman"/>
          <w:sz w:val="24"/>
          <w:szCs w:val="24"/>
        </w:rPr>
        <w:t>/2013/TB-VGU</w:t>
      </w:r>
      <w:r w:rsidR="009E098B" w:rsidRPr="00C84E59">
        <w:rPr>
          <w:rFonts w:ascii="Times New Roman" w:hAnsi="Times New Roman"/>
          <w:sz w:val="24"/>
          <w:szCs w:val="24"/>
        </w:rPr>
        <w:tab/>
        <w:t xml:space="preserve">                        </w:t>
      </w:r>
      <w:r w:rsidR="009E098B" w:rsidRPr="00C84E59">
        <w:rPr>
          <w:rFonts w:ascii="Times New Roman" w:hAnsi="Times New Roman"/>
          <w:i/>
          <w:sz w:val="24"/>
          <w:szCs w:val="24"/>
        </w:rPr>
        <w:t>TP HCM, ngà</w:t>
      </w:r>
      <w:r w:rsidR="009E098B">
        <w:rPr>
          <w:rFonts w:ascii="Times New Roman" w:hAnsi="Times New Roman"/>
          <w:i/>
          <w:sz w:val="24"/>
          <w:szCs w:val="24"/>
        </w:rPr>
        <w:t xml:space="preserve">y 03 </w:t>
      </w:r>
      <w:r w:rsidR="009E098B" w:rsidRPr="00C84E59">
        <w:rPr>
          <w:rFonts w:ascii="Times New Roman" w:hAnsi="Times New Roman"/>
          <w:i/>
          <w:sz w:val="24"/>
          <w:szCs w:val="24"/>
        </w:rPr>
        <w:t xml:space="preserve"> tháng </w:t>
      </w:r>
      <w:r w:rsidR="009E098B">
        <w:rPr>
          <w:rFonts w:ascii="Times New Roman" w:hAnsi="Times New Roman"/>
          <w:i/>
          <w:sz w:val="24"/>
          <w:szCs w:val="24"/>
        </w:rPr>
        <w:t>10</w:t>
      </w:r>
      <w:r w:rsidR="009E098B" w:rsidRPr="00C84E59">
        <w:rPr>
          <w:rFonts w:ascii="Times New Roman" w:hAnsi="Times New Roman"/>
          <w:i/>
          <w:sz w:val="24"/>
          <w:szCs w:val="24"/>
        </w:rPr>
        <w:t xml:space="preserve"> năm 2013</w:t>
      </w:r>
    </w:p>
    <w:p w:rsidR="009E098B" w:rsidRPr="00C84E59" w:rsidRDefault="009E098B" w:rsidP="009E098B">
      <w:pPr>
        <w:spacing w:before="360" w:line="288" w:lineRule="auto"/>
        <w:ind w:left="181"/>
        <w:jc w:val="center"/>
        <w:rPr>
          <w:rFonts w:ascii="Times New Roman" w:hAnsi="Times New Roman"/>
          <w:b/>
          <w:color w:val="000000"/>
          <w:sz w:val="32"/>
          <w:szCs w:val="32"/>
        </w:rPr>
      </w:pPr>
      <w:r w:rsidRPr="00C84E59">
        <w:rPr>
          <w:rFonts w:ascii="Times New Roman" w:hAnsi="Times New Roman"/>
          <w:sz w:val="24"/>
          <w:szCs w:val="24"/>
        </w:rPr>
        <w:tab/>
      </w:r>
      <w:r w:rsidRPr="00C84E59">
        <w:rPr>
          <w:rFonts w:ascii="Times New Roman" w:hAnsi="Times New Roman"/>
          <w:b/>
          <w:color w:val="000000"/>
          <w:sz w:val="32"/>
          <w:szCs w:val="32"/>
        </w:rPr>
        <w:t>THÔNG BÁO</w:t>
      </w:r>
    </w:p>
    <w:p w:rsidR="009E098B" w:rsidRDefault="009E098B" w:rsidP="009E098B">
      <w:pPr>
        <w:spacing w:line="288" w:lineRule="auto"/>
        <w:ind w:left="362" w:hanging="181"/>
        <w:jc w:val="center"/>
        <w:rPr>
          <w:rFonts w:ascii="Times New Roman" w:hAnsi="Times New Roman"/>
          <w:b/>
          <w:color w:val="000000"/>
          <w:sz w:val="28"/>
          <w:szCs w:val="28"/>
        </w:rPr>
      </w:pPr>
      <w:r w:rsidRPr="00C84E59">
        <w:rPr>
          <w:rFonts w:ascii="Times New Roman" w:hAnsi="Times New Roman"/>
          <w:b/>
          <w:color w:val="000000"/>
          <w:sz w:val="28"/>
          <w:szCs w:val="28"/>
        </w:rPr>
        <w:t>TUYỂN SINH ĐÀO TẠO TRÌNH ĐỘ TIẾN SĨ TẠI CỘNG HÒA LIÊN BANG ĐỨC ĐỂ LÀM GIẢNG VIÊN TRƯỜNG ĐẠI HỌC VIỆT ĐỨC BẰNG NGÂN SÁCH NHÀ NƯỚC NĂM 2013</w:t>
      </w:r>
    </w:p>
    <w:p w:rsidR="009E098B" w:rsidRPr="00C84E59" w:rsidRDefault="009E098B" w:rsidP="009E098B">
      <w:pPr>
        <w:spacing w:before="240" w:line="288" w:lineRule="auto"/>
        <w:ind w:firstLine="360"/>
        <w:jc w:val="both"/>
        <w:rPr>
          <w:rFonts w:ascii="Times New Roman" w:hAnsi="Times New Roman"/>
          <w:sz w:val="26"/>
          <w:szCs w:val="26"/>
        </w:rPr>
      </w:pPr>
      <w:r w:rsidRPr="00C84E59">
        <w:rPr>
          <w:rFonts w:ascii="Times New Roman" w:hAnsi="Times New Roman"/>
          <w:sz w:val="26"/>
          <w:szCs w:val="26"/>
        </w:rPr>
        <w:t xml:space="preserve">Thực hiện Đề án </w:t>
      </w:r>
      <w:r w:rsidRPr="00C84E59">
        <w:rPr>
          <w:rFonts w:ascii="Times New Roman" w:hAnsi="Times New Roman"/>
          <w:sz w:val="26"/>
          <w:szCs w:val="26"/>
          <w:lang w:val="sv-SE"/>
        </w:rPr>
        <w:t xml:space="preserve">“Đào tạo giảng viên có trình độ tiến sĩ cho các trường đại học, cao đẳng giai đoạn 2010-2020” </w:t>
      </w:r>
      <w:r w:rsidRPr="00C84E59">
        <w:rPr>
          <w:rFonts w:ascii="Times New Roman" w:hAnsi="Times New Roman"/>
          <w:sz w:val="26"/>
          <w:szCs w:val="26"/>
        </w:rPr>
        <w:t>tại các cơ sở nước ngoài bằng ngân sách Nhà nước (Đề án 911), căn cứ nhu cầu đào tạo đội ngũ giảng viên của Trường Đại học Việt Đức (VGU) và sự chấp thuận của Bộ Giáo dục và Đào tạo tại văn bản số 1044/TB-BGDĐT ngày 19/8/2013, VGU thông  báo tuyển sinh đào tạo tiến sĩ tại Cộng hòa Liên bang Đức (CHLB Đức) bằng ngân sách Nhà nước năm 2013 như sau:</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Số lượng học bổng và hình thức, thời gian đào tạo</w:t>
      </w:r>
    </w:p>
    <w:p w:rsidR="009E098B" w:rsidRPr="00C84E59" w:rsidRDefault="009E098B" w:rsidP="009E098B">
      <w:pPr>
        <w:spacing w:line="288" w:lineRule="auto"/>
        <w:ind w:firstLine="357"/>
        <w:jc w:val="both"/>
        <w:rPr>
          <w:rFonts w:ascii="Times New Roman" w:hAnsi="Times New Roman"/>
          <w:sz w:val="26"/>
          <w:szCs w:val="26"/>
        </w:rPr>
      </w:pPr>
      <w:r w:rsidRPr="00C84E59">
        <w:rPr>
          <w:rFonts w:ascii="Times New Roman" w:hAnsi="Times New Roman"/>
          <w:sz w:val="26"/>
          <w:szCs w:val="26"/>
        </w:rPr>
        <w:t>Số lượng học bổng: 20 học bổng đi học trình độ tiến sĩ toàn thời gian tại CHLB Đức trong thời gian học quy định bởi cơ sở tiếp nhận đào tạo nhưng không quá 04 năm cho cả quá trình học tập. Dự kiến thời gian lên đường đi học vào cuối năm 2013 hoặc đầu năm 2014.</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Thời gian và hình thức tuyển sinh</w:t>
      </w:r>
    </w:p>
    <w:p w:rsidR="009E098B" w:rsidRPr="00B57D4D" w:rsidRDefault="009E098B" w:rsidP="009E098B">
      <w:pPr>
        <w:numPr>
          <w:ilvl w:val="0"/>
          <w:numId w:val="2"/>
        </w:numPr>
        <w:spacing w:line="288" w:lineRule="auto"/>
        <w:jc w:val="both"/>
        <w:rPr>
          <w:rFonts w:ascii="Times New Roman" w:hAnsi="Times New Roman"/>
          <w:sz w:val="26"/>
          <w:szCs w:val="26"/>
        </w:rPr>
      </w:pPr>
      <w:r w:rsidRPr="00B57D4D">
        <w:rPr>
          <w:rFonts w:ascii="Times New Roman" w:hAnsi="Times New Roman"/>
          <w:sz w:val="26"/>
          <w:szCs w:val="26"/>
        </w:rPr>
        <w:t xml:space="preserve">Thời gian tuyển sinh: </w:t>
      </w:r>
      <w:r w:rsidRPr="00B54374">
        <w:rPr>
          <w:rFonts w:ascii="Times New Roman" w:hAnsi="Times New Roman"/>
          <w:b/>
          <w:sz w:val="26"/>
          <w:szCs w:val="26"/>
        </w:rPr>
        <w:t>hạn cuối cùng nộp hồ sơ ngày 25 tháng 10 năm 2013</w:t>
      </w:r>
      <w:r w:rsidRPr="00B57D4D">
        <w:rPr>
          <w:rFonts w:ascii="Times New Roman" w:hAnsi="Times New Roman"/>
          <w:sz w:val="26"/>
          <w:szCs w:val="26"/>
        </w:rPr>
        <w:t>.</w:t>
      </w:r>
    </w:p>
    <w:p w:rsidR="009E098B" w:rsidRPr="009E098B" w:rsidRDefault="009E098B" w:rsidP="009E098B">
      <w:pPr>
        <w:numPr>
          <w:ilvl w:val="0"/>
          <w:numId w:val="2"/>
        </w:numPr>
        <w:spacing w:line="288" w:lineRule="auto"/>
        <w:jc w:val="both"/>
        <w:rPr>
          <w:rFonts w:ascii="Times New Roman" w:hAnsi="Times New Roman"/>
          <w:sz w:val="26"/>
          <w:szCs w:val="26"/>
        </w:rPr>
      </w:pPr>
      <w:r w:rsidRPr="009E098B">
        <w:rPr>
          <w:rFonts w:ascii="Times New Roman" w:hAnsi="Times New Roman"/>
          <w:sz w:val="26"/>
          <w:szCs w:val="26"/>
        </w:rPr>
        <w:t>Hình thức tuyển sinh: Xét hồ sơ và phỏng vấn trực tiếp bởi Hội đồng chuyên môn gồm các giáo sư CHLB Đức và Lãnh đạo VGU.</w:t>
      </w:r>
    </w:p>
    <w:p w:rsidR="009E098B" w:rsidRPr="009E098B" w:rsidRDefault="009E098B" w:rsidP="009E098B">
      <w:pPr>
        <w:numPr>
          <w:ilvl w:val="0"/>
          <w:numId w:val="2"/>
        </w:numPr>
        <w:spacing w:line="288" w:lineRule="auto"/>
        <w:jc w:val="both"/>
        <w:rPr>
          <w:rFonts w:ascii="Times New Roman" w:hAnsi="Times New Roman"/>
          <w:sz w:val="26"/>
          <w:szCs w:val="26"/>
        </w:rPr>
      </w:pPr>
      <w:r w:rsidRPr="009E098B">
        <w:rPr>
          <w:rFonts w:ascii="Times New Roman" w:hAnsi="Times New Roman"/>
          <w:sz w:val="26"/>
          <w:szCs w:val="26"/>
        </w:rPr>
        <w:t xml:space="preserve">Ứng viên đạt yêu cầu vòng phỏng vấn sẽ được VGU trình Bộ Giáo dục và Đào tạo xem xét, phê duyệt trúng tuyển nếu đáp ứng đầy đủ các quy định của Bộ Giáo dục và Đào tạo tại Thông tư số 35/2012/TT-BGDĐT ngày 12/10/2012 của Bộ trưởng Bộ Giáo dục và Đào tạo về Quy định đào tạo trình độ tiến sĩ theo Đề án 911 trong quý IV/2013. </w:t>
      </w:r>
    </w:p>
    <w:p w:rsidR="009E098B" w:rsidRPr="009E098B" w:rsidRDefault="009E098B" w:rsidP="009E098B">
      <w:pPr>
        <w:numPr>
          <w:ilvl w:val="0"/>
          <w:numId w:val="2"/>
        </w:numPr>
        <w:spacing w:line="288" w:lineRule="auto"/>
        <w:jc w:val="both"/>
        <w:rPr>
          <w:rFonts w:ascii="Times New Roman" w:hAnsi="Times New Roman"/>
          <w:sz w:val="26"/>
          <w:szCs w:val="26"/>
        </w:rPr>
      </w:pPr>
      <w:r w:rsidRPr="009E098B">
        <w:rPr>
          <w:rFonts w:ascii="Times New Roman" w:hAnsi="Times New Roman"/>
          <w:sz w:val="26"/>
          <w:szCs w:val="26"/>
        </w:rPr>
        <w:t>Căn cứ quyết định phê duyệt trúng tuyển của Bộ Giáo dục và Đào tạo, thông báo tiếp nhận của cơ sở đào tạo tại CHLB Đức với các điều kiện tiếp nhận phù hợp với học bổng ngân sách Nhà nước Việt Nam và hồ sơ hợp lệ của ứng viên, Bộ Giáo dục và Đào tạo sẽ ra quyết định cấp học bổng cử ứng viên đi học vào cuối năm 2013 hoặc đầu năm 2014.</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Lĩnh vực đào tạo</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Cơ học tính toán/ Computational Mechanics;</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Cơ học chất lỏng/ Fluid Mechanics;</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Giao thông vận tải/ Traffic and Transport;</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lastRenderedPageBreak/>
        <w:t>Khoa học vật liệu/ Material Sciences;</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Nhiệt động học/ Thermodynamics;</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Kỹ thuật điện và công nghệ thông tin/ Electrical Engineering and Information Technology;</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Kỹ thuật sản xuất toàn cầu/ Global Production Engineering;</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Phát triển đô thị bền vững/ Sustainable Urban Development;</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Tài chính - Ngân hàng/ Banking and Finance;</w:t>
      </w:r>
    </w:p>
    <w:p w:rsidR="009E098B" w:rsidRPr="00C84E59" w:rsidRDefault="009E098B" w:rsidP="009E098B">
      <w:pPr>
        <w:numPr>
          <w:ilvl w:val="0"/>
          <w:numId w:val="2"/>
        </w:numPr>
        <w:spacing w:line="288" w:lineRule="auto"/>
        <w:jc w:val="both"/>
        <w:rPr>
          <w:rFonts w:ascii="Times New Roman" w:hAnsi="Times New Roman"/>
          <w:sz w:val="26"/>
          <w:szCs w:val="26"/>
          <w:lang w:val="en-US"/>
        </w:rPr>
      </w:pPr>
      <w:r w:rsidRPr="00C84E59">
        <w:rPr>
          <w:rFonts w:ascii="Times New Roman" w:hAnsi="Times New Roman"/>
          <w:sz w:val="26"/>
          <w:szCs w:val="26"/>
          <w:lang w:val="en-US"/>
        </w:rPr>
        <w:t>Phát triển doanh nghiệp vừa và nhỏ/ Small- and Medium Sized Enterprise Development;</w:t>
      </w:r>
    </w:p>
    <w:p w:rsidR="009E098B" w:rsidRPr="00C84E59" w:rsidRDefault="009E098B" w:rsidP="009E098B">
      <w:pPr>
        <w:numPr>
          <w:ilvl w:val="0"/>
          <w:numId w:val="2"/>
        </w:numPr>
        <w:spacing w:after="120" w:line="288" w:lineRule="auto"/>
        <w:jc w:val="both"/>
        <w:rPr>
          <w:rFonts w:ascii="Times New Roman" w:hAnsi="Times New Roman"/>
          <w:sz w:val="26"/>
          <w:szCs w:val="26"/>
          <w:lang w:val="en-US"/>
        </w:rPr>
      </w:pPr>
      <w:r w:rsidRPr="00C84E59">
        <w:rPr>
          <w:rFonts w:ascii="Times New Roman" w:hAnsi="Times New Roman"/>
          <w:sz w:val="26"/>
          <w:szCs w:val="26"/>
          <w:lang w:val="en-US"/>
        </w:rPr>
        <w:t>Phương pháp thiết kế</w:t>
      </w:r>
      <w:r>
        <w:rPr>
          <w:rFonts w:ascii="Times New Roman" w:hAnsi="Times New Roman"/>
          <w:sz w:val="26"/>
          <w:szCs w:val="26"/>
          <w:lang w:val="en-US"/>
        </w:rPr>
        <w:t xml:space="preserve"> (kỹ thuật)</w:t>
      </w:r>
      <w:r w:rsidRPr="00C84E59">
        <w:rPr>
          <w:rFonts w:ascii="Times New Roman" w:hAnsi="Times New Roman"/>
          <w:sz w:val="26"/>
          <w:szCs w:val="26"/>
          <w:lang w:val="en-US"/>
        </w:rPr>
        <w:t xml:space="preserve">/ </w:t>
      </w:r>
      <w:r>
        <w:rPr>
          <w:rFonts w:ascii="Times New Roman" w:hAnsi="Times New Roman"/>
          <w:sz w:val="26"/>
          <w:szCs w:val="26"/>
          <w:lang w:val="en-US"/>
        </w:rPr>
        <w:t xml:space="preserve">(Engineering) </w:t>
      </w:r>
      <w:r w:rsidRPr="00C84E59">
        <w:rPr>
          <w:rFonts w:ascii="Times New Roman" w:hAnsi="Times New Roman"/>
          <w:sz w:val="26"/>
          <w:szCs w:val="26"/>
          <w:lang w:val="en-US"/>
        </w:rPr>
        <w:t>Design Methodology.</w:t>
      </w:r>
    </w:p>
    <w:p w:rsidR="009E098B" w:rsidRPr="00C84E59" w:rsidRDefault="009E098B" w:rsidP="009E098B">
      <w:pPr>
        <w:spacing w:line="288" w:lineRule="auto"/>
        <w:ind w:firstLine="357"/>
        <w:jc w:val="both"/>
        <w:rPr>
          <w:rFonts w:ascii="Times New Roman" w:hAnsi="Times New Roman"/>
          <w:sz w:val="26"/>
          <w:szCs w:val="26"/>
          <w:lang w:val="en-US"/>
        </w:rPr>
      </w:pPr>
      <w:r w:rsidRPr="00C84E59">
        <w:rPr>
          <w:rFonts w:ascii="Times New Roman" w:hAnsi="Times New Roman"/>
          <w:sz w:val="26"/>
          <w:szCs w:val="26"/>
          <w:lang w:val="en-US"/>
        </w:rPr>
        <w:t>Danh mục các đề tài nghiên cứu và tên giáo sư hướng dẫn người Đức để các ứng viên lựa chọn và liên hệ trước được gửi kèm theo thông báo này.</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Đối tượng dự tuyển</w:t>
      </w:r>
    </w:p>
    <w:p w:rsidR="009E098B" w:rsidRPr="00C84E59" w:rsidRDefault="009E098B" w:rsidP="009E098B">
      <w:pPr>
        <w:spacing w:line="288" w:lineRule="auto"/>
        <w:ind w:firstLine="360"/>
        <w:jc w:val="both"/>
        <w:rPr>
          <w:rFonts w:ascii="Times New Roman" w:hAnsi="Times New Roman"/>
          <w:sz w:val="26"/>
          <w:szCs w:val="26"/>
        </w:rPr>
      </w:pPr>
      <w:r w:rsidRPr="00C84E59">
        <w:rPr>
          <w:rFonts w:ascii="Times New Roman" w:hAnsi="Times New Roman"/>
          <w:sz w:val="26"/>
          <w:szCs w:val="26"/>
        </w:rPr>
        <w:t>4.1. Giảng viên biên chế, giảng viên hợp đồng làm việc xác định thời hạn hoặc không xác định thời hạn của các đại học, học viện, trường đại học, cao đẳng có nguyện vọng và cam kết đi học tiến sĩ để về làm giảng viên cho VGU và được cơ quan đang công tác đồng ý cho dự tuyển đi học để chuyển đến công tác tại VGU;</w:t>
      </w:r>
    </w:p>
    <w:p w:rsidR="009E098B" w:rsidRPr="00C84E59" w:rsidRDefault="009E098B" w:rsidP="009E098B">
      <w:pPr>
        <w:spacing w:before="120" w:line="288" w:lineRule="auto"/>
        <w:ind w:firstLine="357"/>
        <w:jc w:val="both"/>
        <w:rPr>
          <w:rFonts w:ascii="Times New Roman" w:hAnsi="Times New Roman"/>
          <w:sz w:val="26"/>
          <w:szCs w:val="26"/>
        </w:rPr>
      </w:pPr>
      <w:r w:rsidRPr="00C84E59">
        <w:rPr>
          <w:rFonts w:ascii="Times New Roman" w:hAnsi="Times New Roman"/>
          <w:sz w:val="26"/>
          <w:szCs w:val="26"/>
        </w:rPr>
        <w:t>4.2. Học viên tốt nghiệp thạc sĩ trong vòng 12 tháng tính đến ngày dự tuyển, ch</w:t>
      </w:r>
      <w:r w:rsidRPr="00C84E59">
        <w:rPr>
          <w:rFonts w:ascii="Times New Roman" w:hAnsi="Times New Roman" w:hint="eastAsia"/>
          <w:sz w:val="26"/>
          <w:szCs w:val="26"/>
        </w:rPr>
        <w:t>ư</w:t>
      </w:r>
      <w:r w:rsidRPr="00C84E59">
        <w:rPr>
          <w:rFonts w:ascii="Times New Roman" w:hAnsi="Times New Roman"/>
          <w:sz w:val="26"/>
          <w:szCs w:val="26"/>
        </w:rPr>
        <w:t>a có c</w:t>
      </w:r>
      <w:r w:rsidRPr="00C84E59">
        <w:rPr>
          <w:rFonts w:ascii="Times New Roman" w:hAnsi="Times New Roman" w:hint="eastAsia"/>
          <w:sz w:val="26"/>
          <w:szCs w:val="26"/>
        </w:rPr>
        <w:t>ơ</w:t>
      </w:r>
      <w:r w:rsidRPr="00C84E59">
        <w:rPr>
          <w:rFonts w:ascii="Times New Roman" w:hAnsi="Times New Roman"/>
          <w:sz w:val="26"/>
          <w:szCs w:val="26"/>
        </w:rPr>
        <w:t xml:space="preserve"> quan công tác, có nguyện vọng và cam kết đi học để về làm giảng viên tại VGU.</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Điều kiện dự tuyển</w:t>
      </w:r>
    </w:p>
    <w:p w:rsidR="009E098B" w:rsidRPr="00C84E59" w:rsidRDefault="009E098B" w:rsidP="009E098B">
      <w:pPr>
        <w:spacing w:before="120" w:line="288" w:lineRule="auto"/>
        <w:ind w:firstLine="357"/>
        <w:jc w:val="both"/>
        <w:rPr>
          <w:rFonts w:ascii="Times New Roman" w:hAnsi="Times New Roman"/>
          <w:sz w:val="26"/>
          <w:szCs w:val="26"/>
        </w:rPr>
      </w:pPr>
      <w:r w:rsidRPr="00C84E59">
        <w:rPr>
          <w:rFonts w:ascii="Times New Roman" w:hAnsi="Times New Roman"/>
          <w:sz w:val="26"/>
          <w:szCs w:val="26"/>
        </w:rPr>
        <w:t>Người dự tuyển phải thỏa mãn các điều kiện và tiêu chuẩn sau:</w:t>
      </w:r>
    </w:p>
    <w:p w:rsidR="009E098B" w:rsidRPr="00C84E59" w:rsidRDefault="009E098B" w:rsidP="009E098B">
      <w:pPr>
        <w:numPr>
          <w:ilvl w:val="0"/>
          <w:numId w:val="2"/>
        </w:numPr>
        <w:spacing w:before="60" w:line="288" w:lineRule="auto"/>
        <w:ind w:left="714" w:hanging="357"/>
        <w:jc w:val="both"/>
        <w:rPr>
          <w:rFonts w:ascii="Times New Roman" w:hAnsi="Times New Roman"/>
          <w:sz w:val="26"/>
          <w:szCs w:val="26"/>
        </w:rPr>
      </w:pPr>
      <w:r w:rsidRPr="00C84E59">
        <w:rPr>
          <w:rFonts w:ascii="Times New Roman" w:hAnsi="Times New Roman"/>
          <w:sz w:val="26"/>
          <w:szCs w:val="26"/>
        </w:rPr>
        <w:t>Có phẩm chất đạo đức tốt, đủ sức khỏe để học tập ở nước ngoài;</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Không quá 45 tuổi (sinh sau ngày 31/12/1968);</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Đăng ký ngành học phù hợp với ngành đã tốt nghiệp đại học, thạc sĩ và lĩnh vực đ</w:t>
      </w:r>
      <w:r>
        <w:rPr>
          <w:rFonts w:ascii="Times New Roman" w:hAnsi="Times New Roman"/>
          <w:sz w:val="26"/>
          <w:szCs w:val="26"/>
        </w:rPr>
        <w:t>à</w:t>
      </w:r>
      <w:r w:rsidRPr="00C84E59">
        <w:rPr>
          <w:rFonts w:ascii="Times New Roman" w:hAnsi="Times New Roman"/>
          <w:sz w:val="26"/>
          <w:szCs w:val="26"/>
        </w:rPr>
        <w:t>o tạo của VGU;</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Có công văn của đại học, học viện, tr</w:t>
      </w:r>
      <w:r w:rsidRPr="00C84E59">
        <w:rPr>
          <w:rFonts w:ascii="Times New Roman" w:hAnsi="Times New Roman" w:hint="eastAsia"/>
          <w:sz w:val="26"/>
          <w:szCs w:val="26"/>
        </w:rPr>
        <w:t>ư</w:t>
      </w:r>
      <w:r w:rsidRPr="00C84E59">
        <w:rPr>
          <w:rFonts w:ascii="Times New Roman" w:hAnsi="Times New Roman"/>
          <w:sz w:val="26"/>
          <w:szCs w:val="26"/>
        </w:rPr>
        <w:t>ờng đại học, cao đẳng đang công tác cho phép dự tuyển, đồng ý cho chuyển công tác đến VGU sau khi tốt nghiệp và cam kết trở về n</w:t>
      </w:r>
      <w:r w:rsidRPr="00C84E59">
        <w:rPr>
          <w:rFonts w:ascii="Times New Roman" w:hAnsi="Times New Roman" w:hint="eastAsia"/>
          <w:sz w:val="26"/>
          <w:szCs w:val="26"/>
        </w:rPr>
        <w:t>ư</w:t>
      </w:r>
      <w:r w:rsidRPr="00C84E59">
        <w:rPr>
          <w:rFonts w:ascii="Times New Roman" w:hAnsi="Times New Roman"/>
          <w:sz w:val="26"/>
          <w:szCs w:val="26"/>
        </w:rPr>
        <w:t>ớc làm việc tại VGU theo yêu cầu của Nhà n</w:t>
      </w:r>
      <w:r w:rsidRPr="00C84E59">
        <w:rPr>
          <w:rFonts w:ascii="Times New Roman" w:hAnsi="Times New Roman" w:hint="eastAsia"/>
          <w:sz w:val="26"/>
          <w:szCs w:val="26"/>
        </w:rPr>
        <w:t>ư</w:t>
      </w:r>
      <w:r w:rsidRPr="00C84E59">
        <w:rPr>
          <w:rFonts w:ascii="Times New Roman" w:hAnsi="Times New Roman"/>
          <w:sz w:val="26"/>
          <w:szCs w:val="26"/>
        </w:rPr>
        <w:t>ớc có xác nhận của c</w:t>
      </w:r>
      <w:r w:rsidRPr="00C84E59">
        <w:rPr>
          <w:rFonts w:ascii="Times New Roman" w:hAnsi="Times New Roman" w:hint="eastAsia"/>
          <w:sz w:val="26"/>
          <w:szCs w:val="26"/>
        </w:rPr>
        <w:t>ơ</w:t>
      </w:r>
      <w:r w:rsidRPr="00C84E59">
        <w:rPr>
          <w:rFonts w:ascii="Times New Roman" w:hAnsi="Times New Roman"/>
          <w:sz w:val="26"/>
          <w:szCs w:val="26"/>
        </w:rPr>
        <w:t xml:space="preserve"> quan cử đi học và bảo lãnh của VGU (đối với đối t</w:t>
      </w:r>
      <w:r w:rsidRPr="00C84E59">
        <w:rPr>
          <w:rFonts w:ascii="Times New Roman" w:hAnsi="Times New Roman" w:hint="eastAsia"/>
          <w:sz w:val="26"/>
          <w:szCs w:val="26"/>
        </w:rPr>
        <w:t>ư</w:t>
      </w:r>
      <w:r w:rsidRPr="00C84E59">
        <w:rPr>
          <w:rFonts w:ascii="Times New Roman" w:hAnsi="Times New Roman"/>
          <w:sz w:val="26"/>
          <w:szCs w:val="26"/>
        </w:rPr>
        <w:t>ợng quy định tại mục 4.1) hoặc xác nhận của địa ph</w:t>
      </w:r>
      <w:r w:rsidRPr="00C84E59">
        <w:rPr>
          <w:rFonts w:ascii="Times New Roman" w:hAnsi="Times New Roman" w:hint="eastAsia"/>
          <w:sz w:val="26"/>
          <w:szCs w:val="26"/>
        </w:rPr>
        <w:t>ươ</w:t>
      </w:r>
      <w:r w:rsidRPr="00C84E59">
        <w:rPr>
          <w:rFonts w:ascii="Times New Roman" w:hAnsi="Times New Roman"/>
          <w:sz w:val="26"/>
          <w:szCs w:val="26"/>
        </w:rPr>
        <w:t>ng và bảo lãnh của bố/mẹ/ng</w:t>
      </w:r>
      <w:r w:rsidRPr="00C84E59">
        <w:rPr>
          <w:rFonts w:ascii="Times New Roman" w:hAnsi="Times New Roman" w:hint="eastAsia"/>
          <w:sz w:val="26"/>
          <w:szCs w:val="26"/>
        </w:rPr>
        <w:t>ư</w:t>
      </w:r>
      <w:r w:rsidRPr="00C84E59">
        <w:rPr>
          <w:rFonts w:ascii="Times New Roman" w:hAnsi="Times New Roman"/>
          <w:sz w:val="26"/>
          <w:szCs w:val="26"/>
        </w:rPr>
        <w:t>ời bảo trợ (đối với đối t</w:t>
      </w:r>
      <w:r w:rsidRPr="00C84E59">
        <w:rPr>
          <w:rFonts w:ascii="Times New Roman" w:hAnsi="Times New Roman" w:hint="eastAsia"/>
          <w:sz w:val="26"/>
          <w:szCs w:val="26"/>
        </w:rPr>
        <w:t>ư</w:t>
      </w:r>
      <w:r w:rsidRPr="00C84E59">
        <w:rPr>
          <w:rFonts w:ascii="Times New Roman" w:hAnsi="Times New Roman"/>
          <w:sz w:val="26"/>
          <w:szCs w:val="26"/>
        </w:rPr>
        <w:t>ợng quy định mục 4.2) (mẫu quy định gửi kèm thông báo này);</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Có bằng thạc sĩ với kết quả học tập đạt tối thiểu từ 7,0 trở lên theo thang điểm 10 hoặc tương đương;</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Đủ trình độ ngoại ngữ theo quy định tại Mục 6 của Thông báo này;</w:t>
      </w:r>
    </w:p>
    <w:p w:rsidR="009E098B" w:rsidRPr="00C84E59" w:rsidRDefault="009E098B" w:rsidP="009E098B">
      <w:pPr>
        <w:numPr>
          <w:ilvl w:val="0"/>
          <w:numId w:val="2"/>
        </w:numPr>
        <w:spacing w:line="288" w:lineRule="auto"/>
        <w:jc w:val="both"/>
        <w:rPr>
          <w:rFonts w:ascii="Times New Roman" w:hAnsi="Times New Roman"/>
          <w:sz w:val="26"/>
          <w:szCs w:val="26"/>
        </w:rPr>
      </w:pPr>
      <w:r w:rsidRPr="00C84E59">
        <w:rPr>
          <w:rFonts w:ascii="Times New Roman" w:hAnsi="Times New Roman"/>
          <w:sz w:val="26"/>
          <w:szCs w:val="26"/>
        </w:rPr>
        <w:t xml:space="preserve">Ưu tiên ứng viên có học lực loại giỏi trở lên, đã có các hoạt động nghiên cứu trong và sau khi học đại học, cao học; có thành tích nghiên cứu khoa học được thể hiện qua các bài báo đăng trên tạp chí khoa học, hoặc báo cáo tại Hội nghị khoa học và được đăng trong Kỷ yếu hội nghị quốc tế, quốc gia và cấp ngành, </w:t>
      </w:r>
      <w:r w:rsidRPr="00C84E59">
        <w:rPr>
          <w:rFonts w:ascii="Times New Roman" w:hAnsi="Times New Roman"/>
          <w:sz w:val="26"/>
          <w:szCs w:val="26"/>
        </w:rPr>
        <w:lastRenderedPageBreak/>
        <w:t>hoặc tham gia đề tài nghiên cứu cấp Bộ trở lên và đề tài đó đã được nghiệm thu hoặc đang được ứng dụng vào thực tiễn.</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Yêu cầu về ngoại ngữ</w:t>
      </w:r>
    </w:p>
    <w:p w:rsidR="009E098B" w:rsidRPr="00C84E59" w:rsidRDefault="009E098B" w:rsidP="009E098B">
      <w:pPr>
        <w:spacing w:line="288" w:lineRule="auto"/>
        <w:ind w:left="360"/>
        <w:jc w:val="both"/>
        <w:rPr>
          <w:rFonts w:ascii="Times New Roman" w:hAnsi="Times New Roman"/>
          <w:sz w:val="26"/>
          <w:szCs w:val="26"/>
        </w:rPr>
      </w:pPr>
      <w:r w:rsidRPr="00C84E59">
        <w:rPr>
          <w:rFonts w:ascii="Times New Roman" w:hAnsi="Times New Roman"/>
          <w:sz w:val="26"/>
          <w:szCs w:val="26"/>
          <w:u w:val="single"/>
        </w:rPr>
        <w:t>6.1. Trường hợp không yêu cầu chứng chỉ ngoại ngữ</w:t>
      </w:r>
    </w:p>
    <w:p w:rsidR="009E098B" w:rsidRDefault="009E098B" w:rsidP="009E098B">
      <w:pPr>
        <w:spacing w:before="120" w:line="288" w:lineRule="auto"/>
        <w:ind w:firstLine="360"/>
        <w:jc w:val="both"/>
        <w:rPr>
          <w:rFonts w:ascii="Times New Roman" w:hAnsi="Times New Roman"/>
          <w:sz w:val="26"/>
          <w:szCs w:val="26"/>
        </w:rPr>
      </w:pPr>
      <w:r w:rsidRPr="00C84E59">
        <w:rPr>
          <w:rFonts w:ascii="Times New Roman" w:hAnsi="Times New Roman"/>
          <w:sz w:val="26"/>
          <w:szCs w:val="26"/>
        </w:rPr>
        <w:t>Người dự tuyển có bằng tốt nghiệp chương trình đại học và/hoặc cao học toàn thời gian ở nước ngoài với ngôn ngữ đã sử dụng trong học tập ở nước ngoài là tiếng Anh hoặc tiếng Đức được miễn yêu cầu chứng chỉ ngoại ngữ. Tuy nhiên, đối với ứng viên dự tuyển và đi học bằng tiếng Đức thì yêu cầu khi tốt nghiệp chương trình tiến sĩ về nước cần phải có cả chứng chỉ tiếng Anh quốc tế đạt cấp độ C1 trở lên theo Khung tham khảo châu Âu để đáp ứng điều kiện công tác tại VGU.</w:t>
      </w:r>
    </w:p>
    <w:p w:rsidR="009E098B" w:rsidRPr="00C84E59" w:rsidRDefault="009E098B" w:rsidP="009E098B">
      <w:pPr>
        <w:spacing w:before="120" w:line="288" w:lineRule="auto"/>
        <w:ind w:left="360"/>
        <w:jc w:val="both"/>
        <w:rPr>
          <w:rFonts w:ascii="Times New Roman" w:hAnsi="Times New Roman"/>
          <w:sz w:val="26"/>
          <w:szCs w:val="26"/>
        </w:rPr>
      </w:pPr>
      <w:r w:rsidRPr="00C84E59">
        <w:rPr>
          <w:rFonts w:ascii="Times New Roman" w:hAnsi="Times New Roman"/>
          <w:sz w:val="26"/>
          <w:szCs w:val="26"/>
          <w:u w:val="single"/>
        </w:rPr>
        <w:t>6.2. Trường hợp có yêu cầu chứng chỉ ngoại ngữ</w:t>
      </w:r>
    </w:p>
    <w:p w:rsidR="009E098B" w:rsidRPr="00C84E59" w:rsidRDefault="009E098B" w:rsidP="009E098B">
      <w:pPr>
        <w:spacing w:before="120" w:line="288" w:lineRule="auto"/>
        <w:ind w:firstLine="360"/>
        <w:jc w:val="both"/>
        <w:rPr>
          <w:rFonts w:ascii="Times New Roman" w:hAnsi="Times New Roman"/>
          <w:spacing w:val="-2"/>
          <w:sz w:val="26"/>
          <w:szCs w:val="26"/>
        </w:rPr>
      </w:pPr>
      <w:r w:rsidRPr="00C84E59">
        <w:rPr>
          <w:rFonts w:ascii="Times New Roman" w:hAnsi="Times New Roman"/>
          <w:spacing w:val="-2"/>
          <w:sz w:val="26"/>
          <w:szCs w:val="26"/>
        </w:rPr>
        <w:t>Người dự tuyển tốt nghiệp đại học, cao học trong nước hoặc ở các nước không sử dụng tiếng Anh trong học tập phải có trình độ tiếng Anh cấp độ B2 hoặc bậc 4/6 trở lên theo Khung tham khảo Châu Âu chung về ngoại ngữ do một c</w:t>
      </w:r>
      <w:r w:rsidRPr="00C84E59">
        <w:rPr>
          <w:rFonts w:ascii="Times New Roman" w:hAnsi="Times New Roman" w:hint="eastAsia"/>
          <w:spacing w:val="-2"/>
          <w:sz w:val="26"/>
          <w:szCs w:val="26"/>
        </w:rPr>
        <w:t>ơ</w:t>
      </w:r>
      <w:r w:rsidRPr="00C84E59">
        <w:rPr>
          <w:rFonts w:ascii="Times New Roman" w:hAnsi="Times New Roman"/>
          <w:spacing w:val="-2"/>
          <w:sz w:val="26"/>
          <w:szCs w:val="26"/>
        </w:rPr>
        <w:t xml:space="preserve"> sở quốc tế có thẩm quyền cấp trong thời hạn 02 năm tính đến thời điểm dự tuyển theo Thông báo này (chứng chỉ tiếng Anh quốc tế IELTS 5.5; TOEFL 500 PBT, 173 CBT hoặc 61 iBT trở lên) và phù hợp với yêu cầu tiếp nhận đào tạo tiến sĩ của c</w:t>
      </w:r>
      <w:r w:rsidRPr="00C84E59">
        <w:rPr>
          <w:rFonts w:ascii="Times New Roman" w:hAnsi="Times New Roman" w:hint="eastAsia"/>
          <w:spacing w:val="-2"/>
          <w:sz w:val="26"/>
          <w:szCs w:val="26"/>
        </w:rPr>
        <w:t>ơ</w:t>
      </w:r>
      <w:r w:rsidRPr="00C84E59">
        <w:rPr>
          <w:rFonts w:ascii="Times New Roman" w:hAnsi="Times New Roman"/>
          <w:spacing w:val="-2"/>
          <w:sz w:val="26"/>
          <w:szCs w:val="26"/>
        </w:rPr>
        <w:t xml:space="preserve"> sở đào tạo dự kiến đến học.</w:t>
      </w:r>
    </w:p>
    <w:p w:rsidR="009E098B" w:rsidRPr="00C84E59" w:rsidRDefault="009E098B" w:rsidP="009E098B">
      <w:pPr>
        <w:numPr>
          <w:ilvl w:val="0"/>
          <w:numId w:val="1"/>
        </w:numPr>
        <w:spacing w:before="240" w:line="288" w:lineRule="auto"/>
        <w:ind w:left="714" w:hanging="357"/>
        <w:jc w:val="both"/>
        <w:rPr>
          <w:rFonts w:ascii="Times New Roman" w:hAnsi="Times New Roman"/>
          <w:b/>
          <w:sz w:val="26"/>
          <w:szCs w:val="26"/>
        </w:rPr>
      </w:pPr>
      <w:r w:rsidRPr="00C84E59">
        <w:rPr>
          <w:rFonts w:ascii="Times New Roman" w:hAnsi="Times New Roman"/>
          <w:b/>
          <w:sz w:val="26"/>
          <w:szCs w:val="26"/>
        </w:rPr>
        <w:t>Quy trình đăng ký, hồ sơ dự tuyển và thời hạn nộp hồ sơ</w:t>
      </w:r>
    </w:p>
    <w:p w:rsidR="009E098B" w:rsidRPr="00EE0D3A" w:rsidRDefault="009E098B" w:rsidP="009E098B">
      <w:pPr>
        <w:spacing w:before="120" w:line="288" w:lineRule="auto"/>
        <w:ind w:firstLine="360"/>
        <w:jc w:val="both"/>
        <w:rPr>
          <w:rFonts w:ascii="Times New Roman" w:hAnsi="Times New Roman"/>
          <w:sz w:val="26"/>
          <w:szCs w:val="26"/>
        </w:rPr>
      </w:pPr>
      <w:r w:rsidRPr="00C84E59">
        <w:rPr>
          <w:rFonts w:ascii="Times New Roman" w:hAnsi="Times New Roman"/>
          <w:sz w:val="26"/>
          <w:szCs w:val="26"/>
        </w:rPr>
        <w:t xml:space="preserve">Ứng viên cần hoàn thành hồ sơ dự tuyển theo quy trình gồm 2 bước được quy định dưới đây (các mẫu cần thiết gửi kèm theo thông báo này được công bố trên website của </w:t>
      </w:r>
      <w:r w:rsidRPr="00EE0D3A">
        <w:rPr>
          <w:rFonts w:ascii="Times New Roman" w:hAnsi="Times New Roman"/>
          <w:sz w:val="26"/>
          <w:szCs w:val="26"/>
        </w:rPr>
        <w:t xml:space="preserve">VGU: </w:t>
      </w:r>
      <w:hyperlink r:id="rId7" w:history="1">
        <w:r w:rsidRPr="00EE0D3A">
          <w:rPr>
            <w:rStyle w:val="Hyperlink"/>
            <w:rFonts w:ascii="Times New Roman" w:hAnsi="Times New Roman"/>
            <w:sz w:val="26"/>
            <w:szCs w:val="26"/>
          </w:rPr>
          <w:t>www.vgu.edu.vn</w:t>
        </w:r>
      </w:hyperlink>
      <w:r w:rsidRPr="00EE0D3A">
        <w:rPr>
          <w:rFonts w:ascii="Times New Roman" w:hAnsi="Times New Roman"/>
          <w:sz w:val="26"/>
          <w:szCs w:val="26"/>
        </w:rPr>
        <w:t xml:space="preserve"> và </w:t>
      </w:r>
      <w:hyperlink r:id="rId8" w:history="1">
        <w:r w:rsidRPr="00EE0D3A">
          <w:rPr>
            <w:rStyle w:val="Hyperlink"/>
            <w:rFonts w:ascii="Times New Roman" w:hAnsi="Times New Roman"/>
            <w:sz w:val="26"/>
            <w:szCs w:val="26"/>
          </w:rPr>
          <w:t>www.vied.vn</w:t>
        </w:r>
      </w:hyperlink>
      <w:r w:rsidRPr="00EE0D3A">
        <w:rPr>
          <w:rFonts w:ascii="Times New Roman" w:hAnsi="Times New Roman"/>
          <w:sz w:val="26"/>
          <w:szCs w:val="26"/>
        </w:rPr>
        <w:t>):</w:t>
      </w:r>
      <w:r w:rsidRPr="00EE0D3A">
        <w:rPr>
          <w:rFonts w:ascii="Times New Roman" w:hAnsi="Times New Roman"/>
          <w:sz w:val="26"/>
          <w:szCs w:val="26"/>
        </w:rPr>
        <w:tab/>
      </w:r>
    </w:p>
    <w:p w:rsidR="009E098B" w:rsidRPr="00C84E59" w:rsidRDefault="009E098B" w:rsidP="009E098B">
      <w:pPr>
        <w:spacing w:before="120" w:line="288" w:lineRule="auto"/>
        <w:ind w:firstLine="360"/>
        <w:jc w:val="both"/>
        <w:rPr>
          <w:rFonts w:ascii="Times New Roman" w:hAnsi="Times New Roman"/>
          <w:i/>
          <w:sz w:val="26"/>
          <w:szCs w:val="26"/>
          <w:u w:val="single"/>
        </w:rPr>
      </w:pPr>
      <w:r w:rsidRPr="00C84E59">
        <w:rPr>
          <w:rFonts w:ascii="Times New Roman" w:hAnsi="Times New Roman"/>
          <w:i/>
          <w:sz w:val="26"/>
          <w:szCs w:val="26"/>
          <w:u w:val="single"/>
        </w:rPr>
        <w:t>Bước 1: Nộp 01 hồ sơ bằng tiếng Anh gồm các giấy tờ sau đây cho VGU:</w:t>
      </w:r>
    </w:p>
    <w:p w:rsidR="009E098B" w:rsidRPr="00C84E59" w:rsidRDefault="009E098B" w:rsidP="009E098B">
      <w:pPr>
        <w:tabs>
          <w:tab w:val="left" w:pos="1980"/>
        </w:tabs>
        <w:spacing w:before="120" w:line="288" w:lineRule="auto"/>
        <w:ind w:left="720" w:hanging="360"/>
        <w:jc w:val="both"/>
        <w:rPr>
          <w:rFonts w:ascii="Times New Roman" w:hAnsi="Times New Roman"/>
          <w:sz w:val="26"/>
          <w:szCs w:val="26"/>
        </w:rPr>
      </w:pPr>
      <w:r w:rsidRPr="00C84E59">
        <w:rPr>
          <w:rFonts w:ascii="Times New Roman" w:hAnsi="Times New Roman"/>
          <w:sz w:val="26"/>
          <w:szCs w:val="26"/>
        </w:rPr>
        <w:t xml:space="preserve">1. </w:t>
      </w:r>
      <w:r>
        <w:rPr>
          <w:rFonts w:ascii="Times New Roman" w:hAnsi="Times New Roman"/>
          <w:sz w:val="26"/>
          <w:szCs w:val="26"/>
        </w:rPr>
        <w:tab/>
      </w:r>
      <w:r w:rsidRPr="00C84E59">
        <w:rPr>
          <w:rFonts w:ascii="Times New Roman" w:hAnsi="Times New Roman"/>
          <w:sz w:val="26"/>
          <w:szCs w:val="26"/>
        </w:rPr>
        <w:t>Phiếu đăng ký dự tuyển bằng tiếng Anh theo mẫu quy định tại phụ lục 1;</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2. </w:t>
      </w:r>
      <w:r>
        <w:rPr>
          <w:rFonts w:ascii="Times New Roman" w:hAnsi="Times New Roman"/>
          <w:sz w:val="26"/>
          <w:szCs w:val="26"/>
        </w:rPr>
        <w:tab/>
      </w:r>
      <w:r w:rsidRPr="00C84E59">
        <w:rPr>
          <w:rFonts w:ascii="Times New Roman" w:hAnsi="Times New Roman"/>
          <w:sz w:val="26"/>
          <w:szCs w:val="26"/>
        </w:rPr>
        <w:t>Thư của người dự tuyển tự trình bày nguyện vọng và cam kết đi học để về làm việc cho Trường Đại học Việt Đức viết bằng tiếng Anh;</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3. </w:t>
      </w:r>
      <w:r>
        <w:rPr>
          <w:rFonts w:ascii="Times New Roman" w:hAnsi="Times New Roman"/>
          <w:sz w:val="26"/>
          <w:szCs w:val="26"/>
        </w:rPr>
        <w:tab/>
      </w:r>
      <w:r w:rsidRPr="00C84E59">
        <w:rPr>
          <w:rFonts w:ascii="Times New Roman" w:hAnsi="Times New Roman"/>
          <w:sz w:val="26"/>
          <w:szCs w:val="26"/>
        </w:rPr>
        <w:t>Lý lịch mới nhất bằng tiếng Anh (CV), trong đó cần trình bày nổi bật quá trình và thành tích học tập, kinh nghiệm nghề nghiệp hay kinh nghiệm trong các hoạt động sinh viên;</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4. </w:t>
      </w:r>
      <w:r>
        <w:rPr>
          <w:rFonts w:ascii="Times New Roman" w:hAnsi="Times New Roman"/>
          <w:sz w:val="26"/>
          <w:szCs w:val="26"/>
        </w:rPr>
        <w:tab/>
      </w:r>
      <w:r w:rsidRPr="00C84E59">
        <w:rPr>
          <w:rFonts w:ascii="Times New Roman" w:hAnsi="Times New Roman"/>
          <w:sz w:val="26"/>
          <w:szCs w:val="26"/>
        </w:rPr>
        <w:t>Bằng tốt nghiệp, bảng điểm đại học và thạc sĩ dịch công chứng sang tiếng Anh (có đính kèm photocopy văn bằng gốc);</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5. </w:t>
      </w:r>
      <w:r>
        <w:rPr>
          <w:rFonts w:ascii="Times New Roman" w:hAnsi="Times New Roman"/>
          <w:sz w:val="26"/>
          <w:szCs w:val="26"/>
        </w:rPr>
        <w:tab/>
      </w:r>
      <w:r w:rsidRPr="00C84E59">
        <w:rPr>
          <w:rFonts w:ascii="Times New Roman" w:hAnsi="Times New Roman"/>
          <w:sz w:val="26"/>
          <w:szCs w:val="26"/>
        </w:rPr>
        <w:t>Bản sao hợp lệ chứng chỉ tiếng Anh quốc tế theo quy định;</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6. </w:t>
      </w:r>
      <w:r>
        <w:rPr>
          <w:rFonts w:ascii="Times New Roman" w:hAnsi="Times New Roman"/>
          <w:sz w:val="26"/>
          <w:szCs w:val="26"/>
        </w:rPr>
        <w:tab/>
      </w:r>
      <w:r w:rsidRPr="00C84E59">
        <w:rPr>
          <w:rFonts w:ascii="Times New Roman" w:hAnsi="Times New Roman"/>
          <w:sz w:val="26"/>
          <w:szCs w:val="26"/>
        </w:rPr>
        <w:t>Đề cương nghiên cứu dự kiến (trong khoảng 3 - 5 trang giấy A4);</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7. </w:t>
      </w:r>
      <w:r>
        <w:rPr>
          <w:rFonts w:ascii="Times New Roman" w:hAnsi="Times New Roman"/>
          <w:sz w:val="26"/>
          <w:szCs w:val="26"/>
        </w:rPr>
        <w:tab/>
      </w:r>
      <w:r w:rsidRPr="00C84E59">
        <w:rPr>
          <w:rFonts w:ascii="Times New Roman" w:hAnsi="Times New Roman"/>
          <w:sz w:val="26"/>
          <w:szCs w:val="26"/>
        </w:rPr>
        <w:t>02 thư giới thiệu của giáo sư hoặc của nhà khoa học Việt Nam và lãnh đạo cơ quan đang công tác về khả năng học tập/ nghiên cứu khoa học và kinh nghiệm nghề nghiệp;</w:t>
      </w:r>
    </w:p>
    <w:p w:rsidR="009E098B" w:rsidRPr="00C84E59" w:rsidRDefault="009E098B" w:rsidP="009E098B">
      <w:pPr>
        <w:tabs>
          <w:tab w:val="left" w:pos="1980"/>
        </w:tabs>
        <w:spacing w:line="288" w:lineRule="auto"/>
        <w:ind w:left="720" w:hanging="360"/>
        <w:jc w:val="both"/>
        <w:rPr>
          <w:rFonts w:ascii="Times New Roman" w:hAnsi="Times New Roman"/>
          <w:sz w:val="26"/>
          <w:szCs w:val="26"/>
        </w:rPr>
      </w:pPr>
      <w:r w:rsidRPr="00C84E59">
        <w:rPr>
          <w:rFonts w:ascii="Times New Roman" w:hAnsi="Times New Roman"/>
          <w:sz w:val="26"/>
          <w:szCs w:val="26"/>
        </w:rPr>
        <w:lastRenderedPageBreak/>
        <w:t xml:space="preserve">8. </w:t>
      </w:r>
      <w:r>
        <w:rPr>
          <w:rFonts w:ascii="Times New Roman" w:hAnsi="Times New Roman"/>
          <w:sz w:val="26"/>
          <w:szCs w:val="26"/>
        </w:rPr>
        <w:tab/>
      </w:r>
      <w:r w:rsidRPr="00C84E59">
        <w:rPr>
          <w:rFonts w:ascii="Times New Roman" w:hAnsi="Times New Roman"/>
          <w:sz w:val="26"/>
          <w:szCs w:val="26"/>
        </w:rPr>
        <w:t>Danh mục các công trình khoa học đã công bố: bài báo hoặc báo cáo khoa học, đề tài nghiên cứu khoa học cấp Nhà nước, Bộ.... (nếu có) cùng bản sao của các công trình đó.</w:t>
      </w:r>
    </w:p>
    <w:p w:rsidR="009E098B" w:rsidRPr="00C84E59" w:rsidRDefault="009E098B" w:rsidP="009E098B">
      <w:pPr>
        <w:tabs>
          <w:tab w:val="left" w:pos="360"/>
        </w:tabs>
        <w:spacing w:line="288" w:lineRule="auto"/>
        <w:ind w:left="720" w:hanging="360"/>
        <w:jc w:val="both"/>
        <w:rPr>
          <w:rFonts w:ascii="Times New Roman" w:hAnsi="Times New Roman"/>
          <w:sz w:val="26"/>
          <w:szCs w:val="26"/>
        </w:rPr>
      </w:pPr>
      <w:r w:rsidRPr="00C84E59">
        <w:rPr>
          <w:rFonts w:ascii="Times New Roman" w:hAnsi="Times New Roman"/>
          <w:sz w:val="26"/>
          <w:szCs w:val="26"/>
        </w:rPr>
        <w:t xml:space="preserve">9. </w:t>
      </w:r>
      <w:r>
        <w:rPr>
          <w:rFonts w:ascii="Times New Roman" w:hAnsi="Times New Roman"/>
          <w:sz w:val="26"/>
          <w:szCs w:val="26"/>
        </w:rPr>
        <w:tab/>
      </w:r>
      <w:r w:rsidRPr="00C84E59">
        <w:rPr>
          <w:rFonts w:ascii="Times New Roman" w:hAnsi="Times New Roman"/>
          <w:sz w:val="26"/>
          <w:szCs w:val="26"/>
        </w:rPr>
        <w:t>Bản sao hóa đơn, chứng từ về việc nộp lệ phí dự tuyển.</w:t>
      </w:r>
    </w:p>
    <w:p w:rsidR="009E098B" w:rsidRPr="00C84E59" w:rsidRDefault="009E098B" w:rsidP="009E098B">
      <w:pPr>
        <w:spacing w:before="120" w:line="288" w:lineRule="auto"/>
        <w:ind w:firstLine="360"/>
        <w:jc w:val="both"/>
        <w:rPr>
          <w:rFonts w:ascii="Times New Roman" w:hAnsi="Times New Roman"/>
          <w:sz w:val="26"/>
          <w:szCs w:val="26"/>
        </w:rPr>
      </w:pPr>
      <w:r w:rsidRPr="00C84E59">
        <w:rPr>
          <w:rFonts w:ascii="Times New Roman" w:hAnsi="Times New Roman"/>
          <w:sz w:val="26"/>
          <w:szCs w:val="26"/>
        </w:rPr>
        <w:t xml:space="preserve">Toàn bộ giấy tờ cần trình bày trên khổ A4, đựng trong túi hồ sơ, kích thước 25 cm x 34 cm. Mặt ngoài túi hồ sơ ghi “Hồ sơ dự tuyển đi đào tạo Tiến sĩ tại CHLB Đức bằng ngân sách Nhà nước (Đề án 911) năm 2013" và danh mục các loại giấy tờ có trong túi hồ sơ, ghi rõ địa chỉ liên hệ, các số điện thoại cố định, di động, e-mail và fax (nếu có) để liên lạc. </w:t>
      </w:r>
    </w:p>
    <w:p w:rsidR="009E098B" w:rsidRPr="00C84E59" w:rsidRDefault="009E098B" w:rsidP="009E098B">
      <w:pPr>
        <w:tabs>
          <w:tab w:val="left" w:pos="0"/>
          <w:tab w:val="left" w:pos="360"/>
        </w:tabs>
        <w:spacing w:before="120" w:line="288" w:lineRule="auto"/>
        <w:jc w:val="both"/>
        <w:rPr>
          <w:rFonts w:ascii="Times New Roman" w:hAnsi="Times New Roman"/>
          <w:sz w:val="26"/>
          <w:szCs w:val="26"/>
        </w:rPr>
      </w:pPr>
      <w:r w:rsidRPr="00C84E59">
        <w:rPr>
          <w:rFonts w:ascii="Times New Roman" w:hAnsi="Times New Roman"/>
          <w:sz w:val="26"/>
          <w:szCs w:val="26"/>
        </w:rPr>
        <w:tab/>
        <w:t>Ứng viên cần scan bộ hồ sơ bằng tiếng Anh trên đây thành file định d</w:t>
      </w:r>
      <w:r>
        <w:rPr>
          <w:rFonts w:ascii="Times New Roman" w:hAnsi="Times New Roman"/>
          <w:sz w:val="26"/>
          <w:szCs w:val="26"/>
        </w:rPr>
        <w:t>ạ</w:t>
      </w:r>
      <w:r w:rsidRPr="00C84E59">
        <w:rPr>
          <w:rFonts w:ascii="Times New Roman" w:hAnsi="Times New Roman"/>
          <w:sz w:val="26"/>
          <w:szCs w:val="26"/>
        </w:rPr>
        <w:t xml:space="preserve">ng PDF, gửi bằng thư điện tử đến địa chỉ e-mail: </w:t>
      </w:r>
      <w:hyperlink r:id="rId9" w:history="1">
        <w:r w:rsidRPr="00C84E59">
          <w:rPr>
            <w:rStyle w:val="Hyperlink"/>
            <w:rFonts w:ascii="Times New Roman" w:hAnsi="Times New Roman"/>
            <w:sz w:val="26"/>
            <w:szCs w:val="26"/>
          </w:rPr>
          <w:t>admission.phd@vgu.edu.vn</w:t>
        </w:r>
      </w:hyperlink>
      <w:r w:rsidRPr="00C84E59">
        <w:rPr>
          <w:rFonts w:ascii="Times New Roman" w:hAnsi="Times New Roman"/>
          <w:sz w:val="26"/>
          <w:szCs w:val="26"/>
        </w:rPr>
        <w:t xml:space="preserve"> </w:t>
      </w:r>
      <w:r>
        <w:rPr>
          <w:rFonts w:ascii="Times New Roman" w:hAnsi="Times New Roman"/>
          <w:sz w:val="26"/>
          <w:szCs w:val="26"/>
        </w:rPr>
        <w:t xml:space="preserve">đến hết ngày </w:t>
      </w:r>
      <w:r w:rsidRPr="00D31BC5">
        <w:rPr>
          <w:rFonts w:ascii="Times New Roman" w:hAnsi="Times New Roman"/>
          <w:b/>
          <w:sz w:val="26"/>
          <w:szCs w:val="26"/>
        </w:rPr>
        <w:t>25/10/2013</w:t>
      </w:r>
      <w:r w:rsidRPr="00C84E59">
        <w:rPr>
          <w:rFonts w:ascii="Times New Roman" w:hAnsi="Times New Roman"/>
          <w:sz w:val="26"/>
          <w:szCs w:val="26"/>
        </w:rPr>
        <w:t>. Đồng thời, túi hồ sơ giấy tờ cần được gửi phát chuyển nhanh bảo đảm hoặc nộp trực tiếp tại Văn phòng Trường Đại học Việt Đức, KP6, P.Linh Trung, Q.Thủ Đức, Tp. Hồ Chí Minh.</w:t>
      </w:r>
    </w:p>
    <w:p w:rsidR="009E098B" w:rsidRPr="00C84E59" w:rsidRDefault="009E098B" w:rsidP="009E098B">
      <w:pPr>
        <w:tabs>
          <w:tab w:val="left" w:pos="360"/>
        </w:tabs>
        <w:spacing w:before="120" w:line="288" w:lineRule="auto"/>
        <w:ind w:firstLine="360"/>
        <w:jc w:val="both"/>
        <w:rPr>
          <w:rFonts w:ascii="Times New Roman" w:hAnsi="Times New Roman"/>
          <w:sz w:val="26"/>
          <w:szCs w:val="26"/>
        </w:rPr>
      </w:pPr>
      <w:r w:rsidRPr="00C84E59">
        <w:rPr>
          <w:rFonts w:ascii="Times New Roman" w:hAnsi="Times New Roman"/>
          <w:b/>
          <w:sz w:val="26"/>
          <w:szCs w:val="26"/>
        </w:rPr>
        <w:t>Lệ phí dự tuyển</w:t>
      </w:r>
      <w:r w:rsidRPr="00C84E59">
        <w:rPr>
          <w:rFonts w:ascii="Times New Roman" w:hAnsi="Times New Roman"/>
          <w:sz w:val="26"/>
          <w:szCs w:val="26"/>
        </w:rPr>
        <w:t>: 200.000đ/người, nộp theo các cách sau đây:</w:t>
      </w:r>
    </w:p>
    <w:p w:rsidR="009E098B" w:rsidRPr="00C84E59" w:rsidRDefault="009E098B" w:rsidP="009E098B">
      <w:pPr>
        <w:numPr>
          <w:ilvl w:val="0"/>
          <w:numId w:val="2"/>
        </w:numPr>
        <w:spacing w:before="120" w:line="288" w:lineRule="auto"/>
        <w:jc w:val="both"/>
        <w:rPr>
          <w:rFonts w:ascii="Times New Roman" w:hAnsi="Times New Roman"/>
          <w:sz w:val="26"/>
          <w:szCs w:val="26"/>
        </w:rPr>
      </w:pPr>
      <w:r w:rsidRPr="00C84E59">
        <w:rPr>
          <w:rFonts w:ascii="Times New Roman" w:hAnsi="Times New Roman"/>
          <w:sz w:val="26"/>
          <w:szCs w:val="26"/>
        </w:rPr>
        <w:t>Trực tiếp đến nộp hồ sơ và lệ phí dự tuyển tại Văn phòng Trường Đại học Việt Đức, KP6, P.Linh Trung, Q.Thủ Đức, Tp. Hồ Chí Minh.</w:t>
      </w:r>
    </w:p>
    <w:p w:rsidR="009E098B" w:rsidRPr="00C84E59" w:rsidRDefault="009E098B" w:rsidP="009E098B">
      <w:pPr>
        <w:numPr>
          <w:ilvl w:val="0"/>
          <w:numId w:val="2"/>
        </w:numPr>
        <w:spacing w:before="120" w:line="288" w:lineRule="auto"/>
        <w:jc w:val="both"/>
        <w:rPr>
          <w:rFonts w:ascii="Times New Roman" w:hAnsi="Times New Roman"/>
          <w:sz w:val="26"/>
          <w:szCs w:val="26"/>
        </w:rPr>
      </w:pPr>
      <w:r w:rsidRPr="00C84E59">
        <w:rPr>
          <w:rFonts w:ascii="Times New Roman" w:hAnsi="Times New Roman"/>
          <w:sz w:val="26"/>
          <w:szCs w:val="26"/>
        </w:rPr>
        <w:t>Gửi thư hoặc điện chuyển tiền bằng bưu điện đến:</w:t>
      </w:r>
    </w:p>
    <w:p w:rsidR="009E098B" w:rsidRPr="00C84E59" w:rsidRDefault="009E098B" w:rsidP="009E098B">
      <w:pPr>
        <w:spacing w:line="288" w:lineRule="auto"/>
        <w:ind w:left="720"/>
        <w:jc w:val="both"/>
        <w:rPr>
          <w:rFonts w:ascii="Times New Roman" w:hAnsi="Times New Roman"/>
          <w:sz w:val="26"/>
          <w:szCs w:val="26"/>
        </w:rPr>
      </w:pPr>
      <w:r w:rsidRPr="00C84E59">
        <w:rPr>
          <w:rFonts w:ascii="Times New Roman" w:hAnsi="Times New Roman"/>
          <w:sz w:val="26"/>
          <w:szCs w:val="26"/>
        </w:rPr>
        <w:t>Người nhận: Trường Đại học Việt Đức, KP6, P.Linh Trung, Q.Thủ Đức, Tp. Hồ Chí Minh.</w:t>
      </w:r>
    </w:p>
    <w:p w:rsidR="009E098B" w:rsidRPr="00C84E59" w:rsidRDefault="009E098B" w:rsidP="009E098B">
      <w:pPr>
        <w:numPr>
          <w:ilvl w:val="0"/>
          <w:numId w:val="2"/>
        </w:numPr>
        <w:spacing w:before="120" w:line="288" w:lineRule="auto"/>
        <w:jc w:val="both"/>
        <w:rPr>
          <w:rFonts w:ascii="Times New Roman" w:hAnsi="Times New Roman"/>
          <w:sz w:val="26"/>
          <w:szCs w:val="26"/>
        </w:rPr>
      </w:pPr>
      <w:r w:rsidRPr="00C84E59">
        <w:rPr>
          <w:rFonts w:ascii="Times New Roman" w:hAnsi="Times New Roman"/>
          <w:sz w:val="26"/>
          <w:szCs w:val="26"/>
        </w:rPr>
        <w:t>Chuyển tiền vào tài khoản của Trường Đại học Việt Đức theo thông tin sau:</w:t>
      </w:r>
    </w:p>
    <w:p w:rsidR="009E098B" w:rsidRPr="00C84E59" w:rsidRDefault="009E098B" w:rsidP="009E098B">
      <w:pPr>
        <w:spacing w:line="288" w:lineRule="auto"/>
        <w:ind w:left="720"/>
        <w:jc w:val="both"/>
        <w:rPr>
          <w:rFonts w:ascii="Times New Roman" w:hAnsi="Times New Roman"/>
          <w:sz w:val="26"/>
          <w:szCs w:val="26"/>
        </w:rPr>
      </w:pPr>
      <w:r w:rsidRPr="00C84E59">
        <w:rPr>
          <w:rFonts w:ascii="Times New Roman" w:hAnsi="Times New Roman"/>
          <w:sz w:val="26"/>
          <w:szCs w:val="26"/>
        </w:rPr>
        <w:t>Tên TK: Trường Đại học Việt Đức</w:t>
      </w:r>
    </w:p>
    <w:p w:rsidR="009E098B" w:rsidRPr="00C84E59" w:rsidRDefault="009E098B" w:rsidP="009E098B">
      <w:pPr>
        <w:spacing w:line="288" w:lineRule="auto"/>
        <w:ind w:left="720"/>
        <w:jc w:val="both"/>
        <w:rPr>
          <w:rFonts w:ascii="Times New Roman" w:hAnsi="Times New Roman"/>
          <w:sz w:val="26"/>
          <w:szCs w:val="26"/>
        </w:rPr>
      </w:pPr>
      <w:r w:rsidRPr="00C84E59">
        <w:rPr>
          <w:rFonts w:ascii="Times New Roman" w:hAnsi="Times New Roman"/>
          <w:sz w:val="26"/>
          <w:szCs w:val="26"/>
        </w:rPr>
        <w:t>Số TK: 037 100 388 3479</w:t>
      </w:r>
    </w:p>
    <w:p w:rsidR="009E098B" w:rsidRPr="00C84E59" w:rsidRDefault="009E098B" w:rsidP="009E098B">
      <w:pPr>
        <w:spacing w:line="288" w:lineRule="auto"/>
        <w:ind w:left="720"/>
        <w:jc w:val="both"/>
        <w:rPr>
          <w:rFonts w:ascii="Times New Roman" w:hAnsi="Times New Roman"/>
          <w:sz w:val="26"/>
          <w:szCs w:val="26"/>
        </w:rPr>
      </w:pPr>
      <w:r w:rsidRPr="00C84E59">
        <w:rPr>
          <w:rFonts w:ascii="Times New Roman" w:hAnsi="Times New Roman"/>
          <w:sz w:val="26"/>
          <w:szCs w:val="26"/>
        </w:rPr>
        <w:t>Tại: Ngân hàng Vietcombank, Chi nhánh Tân Định</w:t>
      </w:r>
    </w:p>
    <w:p w:rsidR="009E098B" w:rsidRPr="00C84E59" w:rsidRDefault="009E098B" w:rsidP="009E098B">
      <w:pPr>
        <w:tabs>
          <w:tab w:val="left" w:pos="0"/>
          <w:tab w:val="left" w:pos="360"/>
        </w:tabs>
        <w:spacing w:before="120" w:line="288" w:lineRule="auto"/>
        <w:jc w:val="both"/>
        <w:rPr>
          <w:rFonts w:ascii="Times New Roman" w:hAnsi="Times New Roman"/>
          <w:i/>
          <w:sz w:val="26"/>
          <w:szCs w:val="26"/>
          <w:u w:val="single"/>
        </w:rPr>
      </w:pPr>
      <w:r w:rsidRPr="00C84E59">
        <w:rPr>
          <w:rFonts w:ascii="Times New Roman" w:hAnsi="Times New Roman"/>
          <w:sz w:val="26"/>
          <w:szCs w:val="26"/>
        </w:rPr>
        <w:tab/>
      </w:r>
      <w:r w:rsidRPr="00C84E59">
        <w:rPr>
          <w:rFonts w:ascii="Times New Roman" w:hAnsi="Times New Roman"/>
          <w:i/>
          <w:sz w:val="26"/>
          <w:szCs w:val="26"/>
          <w:u w:val="single"/>
        </w:rPr>
        <w:t>Bước 2: Sau khi đạt yêu cầu vòng phỏng vấn, ứng viên nộp 01 bộ hồ sơ bằng tiếng Việt  gồm các giấy tờ xếp theo thứ tự sau đây để VGU chuyển tới Cục Đào tạo với nước ngoài - Bộ Giáo dục và Đào tạo:</w:t>
      </w:r>
    </w:p>
    <w:p w:rsidR="009E098B" w:rsidRPr="00C84E59" w:rsidRDefault="009E098B" w:rsidP="009E098B">
      <w:pPr>
        <w:tabs>
          <w:tab w:val="left" w:pos="720"/>
        </w:tabs>
        <w:spacing w:before="120" w:line="288" w:lineRule="auto"/>
        <w:ind w:left="720" w:hanging="363"/>
        <w:jc w:val="both"/>
        <w:rPr>
          <w:rFonts w:ascii="Times New Roman" w:hAnsi="Times New Roman"/>
          <w:sz w:val="26"/>
          <w:szCs w:val="26"/>
        </w:rPr>
      </w:pPr>
      <w:r w:rsidRPr="00C84E59">
        <w:rPr>
          <w:rFonts w:ascii="Times New Roman" w:hAnsi="Times New Roman"/>
          <w:sz w:val="26"/>
          <w:szCs w:val="26"/>
        </w:rPr>
        <w:t xml:space="preserve">1. </w:t>
      </w:r>
      <w:r>
        <w:rPr>
          <w:rFonts w:ascii="Times New Roman" w:hAnsi="Times New Roman"/>
          <w:sz w:val="26"/>
          <w:szCs w:val="26"/>
        </w:rPr>
        <w:tab/>
      </w:r>
      <w:r w:rsidRPr="00C84E59">
        <w:rPr>
          <w:rFonts w:ascii="Times New Roman" w:hAnsi="Times New Roman"/>
          <w:sz w:val="26"/>
          <w:szCs w:val="26"/>
        </w:rPr>
        <w:t>Công văn, danh sách ứng viên được trường cử dự tuyển (có tên ứng viên nộp hồ sơ dự tuyển) (theo mẫu tại Phụ lục 2);</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2. </w:t>
      </w:r>
      <w:r>
        <w:rPr>
          <w:rFonts w:ascii="Times New Roman" w:hAnsi="Times New Roman"/>
          <w:sz w:val="26"/>
          <w:szCs w:val="26"/>
        </w:rPr>
        <w:tab/>
      </w:r>
      <w:r w:rsidRPr="00C84E59">
        <w:rPr>
          <w:rFonts w:ascii="Times New Roman" w:hAnsi="Times New Roman"/>
          <w:sz w:val="26"/>
          <w:szCs w:val="26"/>
        </w:rPr>
        <w:t>Phiếu đăng ký dự tuyển (theo mẫu tại Phụ lục 3);</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3. </w:t>
      </w:r>
      <w:r>
        <w:rPr>
          <w:rFonts w:ascii="Times New Roman" w:hAnsi="Times New Roman"/>
          <w:sz w:val="26"/>
          <w:szCs w:val="26"/>
        </w:rPr>
        <w:tab/>
      </w:r>
      <w:r w:rsidRPr="00C84E59">
        <w:rPr>
          <w:rFonts w:ascii="Times New Roman" w:hAnsi="Times New Roman"/>
          <w:sz w:val="26"/>
          <w:szCs w:val="26"/>
        </w:rPr>
        <w:t>Bản cam kết (theo mẫu tại Phụ lục 4);</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4. </w:t>
      </w:r>
      <w:r>
        <w:rPr>
          <w:rFonts w:ascii="Times New Roman" w:hAnsi="Times New Roman"/>
          <w:sz w:val="26"/>
          <w:szCs w:val="26"/>
        </w:rPr>
        <w:tab/>
      </w:r>
      <w:r w:rsidRPr="00C84E59">
        <w:rPr>
          <w:rFonts w:ascii="Times New Roman" w:hAnsi="Times New Roman"/>
          <w:sz w:val="26"/>
          <w:szCs w:val="26"/>
        </w:rPr>
        <w:t xml:space="preserve">Bản sao hợp lệ các hợp đồng, quyết định tuyển dụng làm việc kể từ khi bắt đầu đi làm đến nay và bản sao hợp lệ sổ bảo hiểm xã hội hoặc bản sao bảng lương trong vòng 03 tháng gần nhất trong đó có thể hiện đã đóng bảo hiểm xã hội đối với ứng viên là đối tượng tại mục 4.1 của Thông báo này. </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5. </w:t>
      </w:r>
      <w:r>
        <w:rPr>
          <w:rFonts w:ascii="Times New Roman" w:hAnsi="Times New Roman"/>
          <w:sz w:val="26"/>
          <w:szCs w:val="26"/>
        </w:rPr>
        <w:tab/>
      </w:r>
      <w:r w:rsidRPr="00C84E59">
        <w:rPr>
          <w:rFonts w:ascii="Times New Roman" w:hAnsi="Times New Roman"/>
          <w:sz w:val="26"/>
          <w:szCs w:val="26"/>
        </w:rPr>
        <w:t>Sơ yếu lý lịch có xác nhận của Thủ trưởng cơ quan đang quản lý giảng viên (đối với giảng viên đang công tác) hoặc xác nhận của UBND địa phương (đối với học viên mới tốt nghiệp) (theo mẫu tại Phụ lục 5);</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lastRenderedPageBreak/>
        <w:t xml:space="preserve">6. </w:t>
      </w:r>
      <w:r>
        <w:rPr>
          <w:rFonts w:ascii="Times New Roman" w:hAnsi="Times New Roman"/>
          <w:sz w:val="26"/>
          <w:szCs w:val="26"/>
        </w:rPr>
        <w:tab/>
      </w:r>
      <w:r w:rsidRPr="00C84E59">
        <w:rPr>
          <w:rFonts w:ascii="Times New Roman" w:hAnsi="Times New Roman"/>
          <w:sz w:val="26"/>
          <w:szCs w:val="26"/>
        </w:rPr>
        <w:t>Bản sao hợp lệ bằng, bảng điểm đại học; bằng và bảng điểm thạc sĩ (nếu có) hoặc giấy chứng nhận tốt nghiệp tạm thời đối với trường hợp đang chờ cấp bằng và sau khi trúng tuyển ứng viên làm thủ tục đi học cần phải nộp bổ sung bản sao hợp lệ bằng và bảng điểm chính thức). Nếu bằng, bảng điểm, các giấy tờ chứng nhận tốt nghiệp tạm thời do nước ngoài cấp thì cần cung cấp bản dịch công chứng hợp lệ sang tiếng Việt kèm theo thông tin quy định thang điểm đánh giá của phía n</w:t>
      </w:r>
      <w:r w:rsidRPr="00C84E59">
        <w:rPr>
          <w:rFonts w:ascii="Times New Roman" w:hAnsi="Times New Roman" w:hint="eastAsia"/>
          <w:sz w:val="26"/>
          <w:szCs w:val="26"/>
        </w:rPr>
        <w:t>ư</w:t>
      </w:r>
      <w:r w:rsidRPr="00C84E59">
        <w:rPr>
          <w:rFonts w:ascii="Times New Roman" w:hAnsi="Times New Roman"/>
          <w:sz w:val="26"/>
          <w:szCs w:val="26"/>
        </w:rPr>
        <w:t>ớc ngoài. Đối với người học đại học liên thông hoặc đại học chuyên tu cần phải nộp cả bản sao hợp lệ bằng và bảng điểm trung cấp chuyên nghiệp hoặc cao đẳng;</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7. </w:t>
      </w:r>
      <w:r>
        <w:rPr>
          <w:rFonts w:ascii="Times New Roman" w:hAnsi="Times New Roman"/>
          <w:sz w:val="26"/>
          <w:szCs w:val="26"/>
        </w:rPr>
        <w:tab/>
      </w:r>
      <w:r w:rsidRPr="00C84E59">
        <w:rPr>
          <w:rFonts w:ascii="Times New Roman" w:hAnsi="Times New Roman"/>
          <w:sz w:val="26"/>
          <w:szCs w:val="26"/>
        </w:rPr>
        <w:t>Bản sao hợp lệ chứng chỉ tiếng Anh quốc tế theo quy định;</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8. </w:t>
      </w:r>
      <w:r>
        <w:rPr>
          <w:rFonts w:ascii="Times New Roman" w:hAnsi="Times New Roman"/>
          <w:sz w:val="26"/>
          <w:szCs w:val="26"/>
        </w:rPr>
        <w:tab/>
      </w:r>
      <w:r w:rsidRPr="00C84E59">
        <w:rPr>
          <w:rFonts w:ascii="Times New Roman" w:hAnsi="Times New Roman"/>
          <w:sz w:val="26"/>
          <w:szCs w:val="26"/>
        </w:rPr>
        <w:t>Bản sao văn bản tiếp nhận đào tạo, văn bản đồng ý cấp học bổng toàn phần hoặc bán phần do cơ sở đào tạo, cơ quan, tổ chức, cá nhân nước ngoài và trong nước cấp (nếu có) cho khóa học tiến sĩ;</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 xml:space="preserve">9. </w:t>
      </w:r>
      <w:r>
        <w:rPr>
          <w:rFonts w:ascii="Times New Roman" w:hAnsi="Times New Roman"/>
          <w:sz w:val="26"/>
          <w:szCs w:val="26"/>
        </w:rPr>
        <w:tab/>
      </w:r>
      <w:r w:rsidRPr="00C84E59">
        <w:rPr>
          <w:rFonts w:ascii="Times New Roman" w:hAnsi="Times New Roman"/>
          <w:sz w:val="26"/>
          <w:szCs w:val="26"/>
        </w:rPr>
        <w:t>Đề cương nghiên cứu (trong khoảng 3-5 trang giấy A4);</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10. Bản kê khai danh mục các công trình khoa học đã công bố (nếu có) được cơ quan công tác hoặc c</w:t>
      </w:r>
      <w:r w:rsidRPr="00C84E59">
        <w:rPr>
          <w:rFonts w:ascii="Times New Roman" w:hAnsi="Times New Roman" w:hint="eastAsia"/>
          <w:sz w:val="26"/>
          <w:szCs w:val="26"/>
        </w:rPr>
        <w:t>ơ</w:t>
      </w:r>
      <w:r w:rsidRPr="00C84E59">
        <w:rPr>
          <w:rFonts w:ascii="Times New Roman" w:hAnsi="Times New Roman"/>
          <w:sz w:val="26"/>
          <w:szCs w:val="26"/>
        </w:rPr>
        <w:t xml:space="preserve"> quan phê duyệt, công bố kết quả công trình xác nhận; Nếu là đề tài nghiên cứu khoa học, cần nộp bản sao đăng ký đề tài, biên bản nghiệm thu (nếu có công trình hoặc đề tài nghiên cứu khoa học);</w:t>
      </w:r>
    </w:p>
    <w:p w:rsidR="009E098B" w:rsidRPr="00C84E59" w:rsidRDefault="009E098B" w:rsidP="009E098B">
      <w:pPr>
        <w:tabs>
          <w:tab w:val="left" w:pos="720"/>
        </w:tabs>
        <w:spacing w:line="288" w:lineRule="auto"/>
        <w:ind w:left="720" w:hanging="363"/>
        <w:jc w:val="both"/>
        <w:rPr>
          <w:rFonts w:ascii="Times New Roman" w:hAnsi="Times New Roman"/>
          <w:sz w:val="26"/>
          <w:szCs w:val="26"/>
        </w:rPr>
      </w:pPr>
      <w:r w:rsidRPr="00C84E59">
        <w:rPr>
          <w:rFonts w:ascii="Times New Roman" w:hAnsi="Times New Roman"/>
          <w:sz w:val="26"/>
          <w:szCs w:val="26"/>
        </w:rPr>
        <w:t>11. Các giấy tờ khác (nếu có).</w:t>
      </w:r>
    </w:p>
    <w:p w:rsidR="009E098B" w:rsidRPr="00C84E59" w:rsidRDefault="009E098B" w:rsidP="009E098B">
      <w:pPr>
        <w:tabs>
          <w:tab w:val="left" w:pos="360"/>
        </w:tabs>
        <w:spacing w:before="120" w:line="288" w:lineRule="auto"/>
        <w:jc w:val="both"/>
        <w:rPr>
          <w:rFonts w:ascii="Times New Roman" w:hAnsi="Times New Roman"/>
          <w:spacing w:val="-2"/>
          <w:sz w:val="26"/>
          <w:szCs w:val="26"/>
        </w:rPr>
      </w:pPr>
      <w:r w:rsidRPr="00C84E59">
        <w:rPr>
          <w:rFonts w:ascii="Times New Roman" w:hAnsi="Times New Roman"/>
          <w:b/>
          <w:spacing w:val="-2"/>
          <w:sz w:val="26"/>
          <w:szCs w:val="26"/>
        </w:rPr>
        <w:tab/>
      </w:r>
      <w:r w:rsidRPr="00C84E59">
        <w:rPr>
          <w:rFonts w:ascii="Times New Roman" w:hAnsi="Times New Roman"/>
          <w:b/>
          <w:spacing w:val="-2"/>
          <w:sz w:val="26"/>
          <w:szCs w:val="26"/>
          <w:u w:val="single"/>
        </w:rPr>
        <w:t>Lưu ý</w:t>
      </w:r>
      <w:r w:rsidRPr="00C84E59">
        <w:rPr>
          <w:rFonts w:ascii="Times New Roman" w:hAnsi="Times New Roman"/>
          <w:spacing w:val="-2"/>
          <w:sz w:val="26"/>
          <w:szCs w:val="26"/>
        </w:rPr>
        <w:t xml:space="preserve">: Sau khi chuẩn bị xong 01 bộ hồ sơ dự tuyển đầy đủ gồm những giấy tờ trên ứng viên cần scan mỗi loại tài liệu thành file định dạng </w:t>
      </w:r>
      <w:r w:rsidR="00D34ABE">
        <w:rPr>
          <w:rFonts w:ascii="Times New Roman" w:hAnsi="Times New Roman"/>
          <w:spacing w:val="-2"/>
          <w:sz w:val="26"/>
          <w:szCs w:val="26"/>
        </w:rPr>
        <w:t>PDF</w:t>
      </w:r>
      <w:r w:rsidRPr="00C84E59">
        <w:rPr>
          <w:rFonts w:ascii="Times New Roman" w:hAnsi="Times New Roman"/>
          <w:spacing w:val="-2"/>
          <w:sz w:val="26"/>
          <w:szCs w:val="26"/>
        </w:rPr>
        <w:t xml:space="preserve"> và thực hiện đăng ký trực tuyến (online) tại địa chỉ </w:t>
      </w:r>
      <w:hyperlink r:id="rId10" w:history="1">
        <w:r w:rsidRPr="00C84E59">
          <w:rPr>
            <w:rStyle w:val="Hyperlink"/>
            <w:rFonts w:ascii="Times New Roman" w:hAnsi="Times New Roman"/>
            <w:spacing w:val="-2"/>
            <w:sz w:val="26"/>
            <w:szCs w:val="26"/>
          </w:rPr>
          <w:t>http://tuyensinh.vied.vn/</w:t>
        </w:r>
      </w:hyperlink>
      <w:r w:rsidRPr="00C84E59">
        <w:rPr>
          <w:rFonts w:ascii="Times New Roman" w:hAnsi="Times New Roman"/>
          <w:spacing w:val="-2"/>
          <w:sz w:val="26"/>
          <w:szCs w:val="26"/>
        </w:rPr>
        <w:t xml:space="preserve"> và gửi hồ sơ gốc cho VGU chuyển đến Cục Đào tạo với nước ngoài - Bộ Giáo dục và Đào tạo, 21 Lê Thánh Tông, Quận Hoàn Kiếm, Hà Nội. (Tất cả hồ sơ cần được làm trên khổ giấy A4, đựng trong túi hồ sơ kích thước 25cm x 34cm, mặt ngoài túi ghi đầy đủ thông tin: Hồ sơ dự tuyển đi đào tạo tiến sĩ tại CHLB Đức để làm giảng viên Trường Đại học Việt Đức bằng ngân sách Nhà nước năm 2013, họ và tên ứng viên, tên của trường cử tham gia dự tuyển, ngành học đăng ký dự tuyển, danh mục các loại giấy tờ có trong túi, địa chỉ liên hệ, các số điện thoại cố định, di động và e-mail để liên lạc)</w:t>
      </w:r>
      <w:r>
        <w:rPr>
          <w:rFonts w:ascii="Times New Roman" w:hAnsi="Times New Roman"/>
          <w:spacing w:val="-2"/>
          <w:sz w:val="26"/>
          <w:szCs w:val="26"/>
        </w:rPr>
        <w:t>.</w:t>
      </w:r>
      <w:r w:rsidRPr="00C84E59">
        <w:rPr>
          <w:rFonts w:ascii="Times New Roman" w:hAnsi="Times New Roman"/>
          <w:spacing w:val="-2"/>
          <w:sz w:val="26"/>
          <w:szCs w:val="26"/>
        </w:rPr>
        <w:t xml:space="preserve"> </w:t>
      </w:r>
    </w:p>
    <w:p w:rsidR="009E098B" w:rsidRPr="00C84E59" w:rsidRDefault="009E098B" w:rsidP="009E098B">
      <w:pPr>
        <w:tabs>
          <w:tab w:val="left" w:pos="360"/>
        </w:tabs>
        <w:spacing w:before="120" w:line="288" w:lineRule="auto"/>
        <w:ind w:firstLine="360"/>
        <w:jc w:val="both"/>
        <w:rPr>
          <w:rFonts w:ascii="Times New Roman" w:hAnsi="Times New Roman"/>
          <w:b/>
          <w:sz w:val="26"/>
          <w:szCs w:val="26"/>
        </w:rPr>
      </w:pPr>
      <w:r w:rsidRPr="00C84E59">
        <w:rPr>
          <w:rFonts w:ascii="Times New Roman" w:hAnsi="Times New Roman"/>
          <w:sz w:val="26"/>
          <w:szCs w:val="26"/>
        </w:rPr>
        <w:t>Hồ s</w:t>
      </w:r>
      <w:r w:rsidRPr="00C84E59">
        <w:rPr>
          <w:rFonts w:ascii="Times New Roman" w:hAnsi="Times New Roman" w:hint="eastAsia"/>
          <w:sz w:val="26"/>
          <w:szCs w:val="26"/>
        </w:rPr>
        <w:t>ơ</w:t>
      </w:r>
      <w:r w:rsidRPr="00C84E59">
        <w:rPr>
          <w:rFonts w:ascii="Times New Roman" w:hAnsi="Times New Roman"/>
          <w:sz w:val="26"/>
          <w:szCs w:val="26"/>
        </w:rPr>
        <w:t xml:space="preserve"> hợp lệ là hồ s</w:t>
      </w:r>
      <w:r w:rsidRPr="00C84E59">
        <w:rPr>
          <w:rFonts w:ascii="Times New Roman" w:hAnsi="Times New Roman" w:hint="eastAsia"/>
          <w:sz w:val="26"/>
          <w:szCs w:val="26"/>
        </w:rPr>
        <w:t>ơ</w:t>
      </w:r>
      <w:r w:rsidRPr="00C84E59">
        <w:rPr>
          <w:rFonts w:ascii="Times New Roman" w:hAnsi="Times New Roman"/>
          <w:sz w:val="26"/>
          <w:szCs w:val="26"/>
        </w:rPr>
        <w:t xml:space="preserve"> vừa đ</w:t>
      </w:r>
      <w:r w:rsidRPr="00C84E59">
        <w:rPr>
          <w:rFonts w:ascii="Times New Roman" w:hAnsi="Times New Roman" w:hint="eastAsia"/>
          <w:sz w:val="26"/>
          <w:szCs w:val="26"/>
        </w:rPr>
        <w:t>ư</w:t>
      </w:r>
      <w:r w:rsidRPr="00C84E59">
        <w:rPr>
          <w:rFonts w:ascii="Times New Roman" w:hAnsi="Times New Roman"/>
          <w:sz w:val="26"/>
          <w:szCs w:val="26"/>
        </w:rPr>
        <w:t>ợc đăng ký trực tuyến (online), đ</w:t>
      </w:r>
      <w:r w:rsidRPr="00C84E59">
        <w:rPr>
          <w:rFonts w:ascii="Times New Roman" w:hAnsi="Times New Roman" w:hint="eastAsia"/>
          <w:sz w:val="26"/>
          <w:szCs w:val="26"/>
        </w:rPr>
        <w:t>ư</w:t>
      </w:r>
      <w:r w:rsidRPr="00C84E59">
        <w:rPr>
          <w:rFonts w:ascii="Times New Roman" w:hAnsi="Times New Roman"/>
          <w:sz w:val="26"/>
          <w:szCs w:val="26"/>
        </w:rPr>
        <w:t>ợc gửi th</w:t>
      </w:r>
      <w:r w:rsidRPr="00C84E59">
        <w:rPr>
          <w:rFonts w:ascii="Times New Roman" w:hAnsi="Times New Roman" w:hint="eastAsia"/>
          <w:sz w:val="26"/>
          <w:szCs w:val="26"/>
        </w:rPr>
        <w:t>ư</w:t>
      </w:r>
      <w:r w:rsidRPr="00C84E59">
        <w:rPr>
          <w:rFonts w:ascii="Times New Roman" w:hAnsi="Times New Roman"/>
          <w:sz w:val="26"/>
          <w:szCs w:val="26"/>
        </w:rPr>
        <w:t xml:space="preserve"> điện tử và đ</w:t>
      </w:r>
      <w:r w:rsidRPr="00C84E59">
        <w:rPr>
          <w:rFonts w:ascii="Times New Roman" w:hAnsi="Times New Roman" w:hint="eastAsia"/>
          <w:sz w:val="26"/>
          <w:szCs w:val="26"/>
        </w:rPr>
        <w:t>ư</w:t>
      </w:r>
      <w:r w:rsidRPr="00C84E59">
        <w:rPr>
          <w:rFonts w:ascii="Times New Roman" w:hAnsi="Times New Roman"/>
          <w:sz w:val="26"/>
          <w:szCs w:val="26"/>
        </w:rPr>
        <w:t>ợc gửi qua đ</w:t>
      </w:r>
      <w:r w:rsidRPr="00C84E59">
        <w:rPr>
          <w:rFonts w:ascii="Times New Roman" w:hAnsi="Times New Roman" w:hint="eastAsia"/>
          <w:sz w:val="26"/>
          <w:szCs w:val="26"/>
        </w:rPr>
        <w:t>ư</w:t>
      </w:r>
      <w:r w:rsidRPr="00C84E59">
        <w:rPr>
          <w:rFonts w:ascii="Times New Roman" w:hAnsi="Times New Roman"/>
          <w:sz w:val="26"/>
          <w:szCs w:val="26"/>
        </w:rPr>
        <w:t>ờng b</w:t>
      </w:r>
      <w:r w:rsidRPr="00C84E59">
        <w:rPr>
          <w:rFonts w:ascii="Times New Roman" w:hAnsi="Times New Roman" w:hint="eastAsia"/>
          <w:sz w:val="26"/>
          <w:szCs w:val="26"/>
        </w:rPr>
        <w:t>ư</w:t>
      </w:r>
      <w:r w:rsidRPr="00C84E59">
        <w:rPr>
          <w:rFonts w:ascii="Times New Roman" w:hAnsi="Times New Roman"/>
          <w:sz w:val="26"/>
          <w:szCs w:val="26"/>
        </w:rPr>
        <w:t>u điện hoặc nộp trực tiếp cho VGU đúng thời hạn quy định tại Thông báo này. Ứng viên không nộp lệ phí dự tuyển sẽ không đ</w:t>
      </w:r>
      <w:r w:rsidRPr="00C84E59">
        <w:rPr>
          <w:rFonts w:ascii="Times New Roman" w:hAnsi="Times New Roman" w:hint="eastAsia"/>
          <w:sz w:val="26"/>
          <w:szCs w:val="26"/>
        </w:rPr>
        <w:t>ư</w:t>
      </w:r>
      <w:r w:rsidRPr="00C84E59">
        <w:rPr>
          <w:rFonts w:ascii="Times New Roman" w:hAnsi="Times New Roman"/>
          <w:sz w:val="26"/>
          <w:szCs w:val="26"/>
        </w:rPr>
        <w:t>ợc xét tuyển. Những người khai man hồ sơ dự tuyển và các cá nhân xác nhận sai sẽ bị xử lý theo quy định của pháp luật. Hồ sơ và lệ phí dự tuyển sẽ không được hoàn trả lại ứng viên trong bất kỳ trường hợp nào.</w:t>
      </w:r>
    </w:p>
    <w:p w:rsidR="009E098B" w:rsidRPr="00C84E59" w:rsidRDefault="009E098B" w:rsidP="009E098B">
      <w:pPr>
        <w:spacing w:before="240" w:line="288" w:lineRule="auto"/>
        <w:ind w:firstLine="357"/>
        <w:jc w:val="both"/>
        <w:rPr>
          <w:rFonts w:ascii="Times New Roman" w:hAnsi="Times New Roman"/>
          <w:b/>
          <w:sz w:val="26"/>
          <w:szCs w:val="26"/>
        </w:rPr>
      </w:pPr>
      <w:r w:rsidRPr="00C84E59">
        <w:rPr>
          <w:rFonts w:ascii="Times New Roman" w:hAnsi="Times New Roman"/>
          <w:b/>
          <w:sz w:val="26"/>
          <w:szCs w:val="26"/>
        </w:rPr>
        <w:t>8. Quyền lợi và nghĩa vụ của người trúng tuyển</w:t>
      </w:r>
    </w:p>
    <w:p w:rsidR="009E098B" w:rsidRPr="00C84E59" w:rsidRDefault="009E098B" w:rsidP="009E098B">
      <w:pPr>
        <w:spacing w:before="60" w:line="288" w:lineRule="auto"/>
        <w:ind w:firstLine="360"/>
        <w:jc w:val="both"/>
        <w:rPr>
          <w:rFonts w:ascii="Times New Roman" w:hAnsi="Times New Roman"/>
          <w:b/>
          <w:sz w:val="26"/>
          <w:szCs w:val="26"/>
        </w:rPr>
      </w:pPr>
      <w:r w:rsidRPr="00C84E59">
        <w:rPr>
          <w:rFonts w:ascii="Times New Roman" w:hAnsi="Times New Roman"/>
          <w:sz w:val="26"/>
          <w:szCs w:val="26"/>
        </w:rPr>
        <w:t>8.1.</w:t>
      </w:r>
      <w:r w:rsidRPr="00C84E59">
        <w:rPr>
          <w:rFonts w:ascii="Times New Roman" w:hAnsi="Times New Roman"/>
          <w:b/>
          <w:sz w:val="26"/>
          <w:szCs w:val="26"/>
        </w:rPr>
        <w:t xml:space="preserve"> </w:t>
      </w:r>
      <w:r w:rsidRPr="00C84E59">
        <w:rPr>
          <w:rFonts w:ascii="Times New Roman" w:hAnsi="Times New Roman"/>
          <w:sz w:val="26"/>
          <w:szCs w:val="26"/>
        </w:rPr>
        <w:t xml:space="preserve">Người dự tuyển phải tham dự phỏng vấn của Hội đồng chuyên gia Việt - Đức, dự kiến tổ chức vào tháng 11/2013 và căn cứ hồ sơ dự tuyển có đầy đủ kết quả phỏng vấn, báo cáo của Trường Đại học Việt Đức, Bộ Giáo dục và Đào tạo sẽ xem xét phê </w:t>
      </w:r>
      <w:r w:rsidRPr="00C84E59">
        <w:rPr>
          <w:rFonts w:ascii="Times New Roman" w:hAnsi="Times New Roman"/>
          <w:sz w:val="26"/>
          <w:szCs w:val="26"/>
        </w:rPr>
        <w:lastRenderedPageBreak/>
        <w:t>duyệt trúng tuyển cho các ứng viên đáp ứng các điều kiện được cấp học bổng ngân sách Nhà nước của Đề án 911.</w:t>
      </w:r>
    </w:p>
    <w:p w:rsidR="009E098B" w:rsidRPr="00C84E59" w:rsidRDefault="009E098B" w:rsidP="009E098B">
      <w:pPr>
        <w:spacing w:before="60" w:line="288" w:lineRule="auto"/>
        <w:ind w:firstLine="360"/>
        <w:jc w:val="both"/>
        <w:rPr>
          <w:rFonts w:ascii="Times New Roman" w:hAnsi="Times New Roman"/>
          <w:sz w:val="26"/>
          <w:szCs w:val="26"/>
        </w:rPr>
      </w:pPr>
      <w:r w:rsidRPr="00C84E59">
        <w:rPr>
          <w:rFonts w:ascii="Times New Roman" w:hAnsi="Times New Roman"/>
          <w:sz w:val="26"/>
          <w:szCs w:val="26"/>
        </w:rPr>
        <w:t>8.2. Người trúng tuyển phải cam kết hoàn thành chương trình đào tạo và trở về phục vụ tại Trường Đại học Việt Đức như đã cam kết, nếu không hoàn thành chương trình đào tạo hoặc không trở về nước phục vụ tại VGU, sẽ phải bồi hoàn toàn bộ chi phí đào tạo theo quy định của Nhà nước. Cam kết phải được cơ quan cử đi học xác nhận. Người chưa có cơ quan công tác thì cam kết cần có chữ ký của gia đình hoặc người bảo trợ bảo lãnh về tài chính và xác nhận của UBND địa phương nơi đăng ký hộ khẩu thường trú.</w:t>
      </w:r>
    </w:p>
    <w:p w:rsidR="009E098B" w:rsidRPr="00C84E59" w:rsidRDefault="009E098B" w:rsidP="009E098B">
      <w:pPr>
        <w:spacing w:before="60" w:line="288" w:lineRule="auto"/>
        <w:ind w:firstLine="360"/>
        <w:jc w:val="both"/>
        <w:rPr>
          <w:rFonts w:ascii="Times New Roman" w:hAnsi="Times New Roman"/>
          <w:sz w:val="26"/>
          <w:szCs w:val="26"/>
        </w:rPr>
      </w:pPr>
      <w:r w:rsidRPr="00C84E59">
        <w:rPr>
          <w:rFonts w:ascii="Times New Roman" w:hAnsi="Times New Roman"/>
          <w:sz w:val="26"/>
          <w:szCs w:val="26"/>
        </w:rPr>
        <w:t>8.3. Sau khi có quyết định của Bộ Giáo dục và Đào tạo phê duyệt danh sách trúng tuyển, VGU và Cục Đào tạo với nước ngoài - Bộ Giáo dục và Đào tạo sẽ thông báo và hướng dẫn người trúng tuyển hoàn tất thủ tục lên đường đi học.</w:t>
      </w:r>
    </w:p>
    <w:p w:rsidR="009E098B" w:rsidRPr="00C84E59" w:rsidRDefault="009E098B" w:rsidP="009E098B">
      <w:pPr>
        <w:spacing w:before="60" w:line="288" w:lineRule="auto"/>
        <w:ind w:firstLine="360"/>
        <w:jc w:val="both"/>
        <w:rPr>
          <w:rFonts w:ascii="Times New Roman" w:hAnsi="Times New Roman"/>
          <w:sz w:val="26"/>
          <w:szCs w:val="26"/>
        </w:rPr>
      </w:pPr>
      <w:r w:rsidRPr="00C84E59">
        <w:rPr>
          <w:rFonts w:ascii="Times New Roman" w:hAnsi="Times New Roman"/>
          <w:sz w:val="26"/>
          <w:szCs w:val="26"/>
        </w:rPr>
        <w:t>8.4. Ứng viên trúng tuyển sẽ được cấp học bổng bao gồm các loại phí bắt buộc liên quan đến chương trình học tập (nếu có), sinh hoạt phí, bảo hiểm y tế, phí đi đường, lệ phí làm hộ chiếu, visa, vé máy bay quốc tế một lượt đi và về theo quy định hiện hành của Nhà nước. Thời gian được cấp học bổng sẽ căn cứ theo giấy tiếp nhận của cơ sở đào tạo ở nước ngoài nhưng không quá 04 năm cho toàn bộ ch</w:t>
      </w:r>
      <w:r w:rsidRPr="00C84E59">
        <w:rPr>
          <w:rFonts w:ascii="Times New Roman" w:hAnsi="Times New Roman" w:hint="eastAsia"/>
          <w:sz w:val="26"/>
          <w:szCs w:val="26"/>
        </w:rPr>
        <w:t>ươ</w:t>
      </w:r>
      <w:r w:rsidRPr="00C84E59">
        <w:rPr>
          <w:rFonts w:ascii="Times New Roman" w:hAnsi="Times New Roman"/>
          <w:sz w:val="26"/>
          <w:szCs w:val="26"/>
        </w:rPr>
        <w:t>ng trình đào tạo tiến sĩ.</w:t>
      </w:r>
    </w:p>
    <w:p w:rsidR="009E098B" w:rsidRPr="00C84E59" w:rsidRDefault="009E098B" w:rsidP="009E098B">
      <w:pPr>
        <w:spacing w:before="60" w:line="288" w:lineRule="auto"/>
        <w:ind w:firstLine="360"/>
        <w:jc w:val="both"/>
        <w:rPr>
          <w:rFonts w:ascii="Times New Roman" w:hAnsi="Times New Roman"/>
          <w:sz w:val="26"/>
          <w:szCs w:val="26"/>
        </w:rPr>
      </w:pPr>
      <w:r w:rsidRPr="00C84E59">
        <w:rPr>
          <w:rFonts w:ascii="Times New Roman" w:hAnsi="Times New Roman"/>
          <w:sz w:val="26"/>
          <w:szCs w:val="26"/>
        </w:rPr>
        <w:t>8.5. Trường hợp người trúng tuyển học bổng ngân sách Nhà nước nhận được học bổng khác của nước ngoài cấp với chế độ kinh phí cao hơn học bổng của ngân sách Nhà nước Việt Nam thì việc trúng tuyển học bổng ngân sách Nhà nước sẽ bị hủy bỏ và người trúng tuyển chỉ được hưởng 01 học bổng do nước ngoài cấp. Nếu học bổng nước ngoài cấp ở mức thấp hơn chế độ hiện hành của học bổng Ngân sách Nhà nước Việt Nam thì Bộ Giáo dục và Đào tạo sẽ cấp bù để đạt mức quy định.</w:t>
      </w:r>
    </w:p>
    <w:p w:rsidR="009E098B" w:rsidRDefault="009E098B" w:rsidP="009E098B">
      <w:pPr>
        <w:spacing w:before="240" w:line="288" w:lineRule="auto"/>
        <w:ind w:firstLine="360"/>
        <w:jc w:val="both"/>
        <w:rPr>
          <w:rFonts w:ascii="Times New Roman" w:hAnsi="Times New Roman"/>
          <w:sz w:val="26"/>
          <w:szCs w:val="26"/>
        </w:rPr>
      </w:pPr>
      <w:r w:rsidRPr="00C84E59">
        <w:rPr>
          <w:rFonts w:ascii="Times New Roman" w:hAnsi="Times New Roman"/>
          <w:sz w:val="26"/>
          <w:szCs w:val="26"/>
        </w:rPr>
        <w:t>Trường Đại học Việt Đức trân trọng đề nghị các cơ quan giúp đỡ phổ biến thông báo này tới các đối tượng có liên quan và tạo điều kiện thuận lợi cho ứng viên có đủ điều kiện cần thiết được đăng ký dự tuyển theo đúng thời hạn và quy định dự tuyển tại Thông báo này./.</w:t>
      </w:r>
    </w:p>
    <w:p w:rsidR="009E098B" w:rsidRDefault="009E098B" w:rsidP="009E098B">
      <w:pPr>
        <w:spacing w:line="288" w:lineRule="auto"/>
        <w:ind w:left="5760"/>
        <w:rPr>
          <w:rFonts w:ascii="Times New Roman" w:hAnsi="Times New Roman"/>
          <w:b/>
          <w:sz w:val="26"/>
          <w:szCs w:val="26"/>
        </w:rPr>
      </w:pPr>
    </w:p>
    <w:p w:rsidR="009E098B" w:rsidRPr="00C84E59" w:rsidRDefault="009E098B" w:rsidP="009E098B">
      <w:pPr>
        <w:spacing w:line="288" w:lineRule="auto"/>
        <w:ind w:left="5760"/>
        <w:rPr>
          <w:rFonts w:ascii="Times New Roman" w:hAnsi="Times New Roman"/>
          <w:b/>
          <w:sz w:val="26"/>
          <w:szCs w:val="26"/>
        </w:rPr>
      </w:pPr>
      <w:r w:rsidRPr="00C84E59">
        <w:rPr>
          <w:rFonts w:ascii="Times New Roman" w:hAnsi="Times New Roman"/>
          <w:b/>
          <w:sz w:val="26"/>
          <w:szCs w:val="26"/>
        </w:rPr>
        <w:t>HIỆU TRƯỞNG</w:t>
      </w:r>
    </w:p>
    <w:p w:rsidR="009E098B" w:rsidRPr="00C84E59" w:rsidRDefault="009E098B" w:rsidP="009E098B">
      <w:pPr>
        <w:spacing w:line="240" w:lineRule="auto"/>
        <w:rPr>
          <w:rFonts w:ascii="Times New Roman" w:hAnsi="Times New Roman"/>
          <w:b/>
          <w:i/>
          <w:iCs/>
          <w:sz w:val="24"/>
          <w:szCs w:val="24"/>
        </w:rPr>
      </w:pPr>
      <w:r w:rsidRPr="00C84E59">
        <w:rPr>
          <w:rFonts w:ascii="Times New Roman" w:hAnsi="Times New Roman"/>
          <w:b/>
          <w:i/>
          <w:iCs/>
          <w:sz w:val="24"/>
          <w:szCs w:val="24"/>
        </w:rPr>
        <w:t>Nơi nhận:</w:t>
      </w:r>
    </w:p>
    <w:p w:rsidR="009E098B" w:rsidRPr="00C84E59" w:rsidRDefault="009E098B" w:rsidP="009E098B">
      <w:pPr>
        <w:spacing w:line="240" w:lineRule="auto"/>
        <w:rPr>
          <w:rFonts w:ascii="Times New Roman" w:hAnsi="Times New Roman"/>
          <w:iCs/>
        </w:rPr>
      </w:pPr>
      <w:r w:rsidRPr="00C84E59">
        <w:rPr>
          <w:rFonts w:ascii="Times New Roman" w:hAnsi="Times New Roman"/>
          <w:iCs/>
        </w:rPr>
        <w:t>- Các Bộ, Ngành, UBND các tỉnh, thành phố;</w:t>
      </w:r>
    </w:p>
    <w:p w:rsidR="009E098B" w:rsidRPr="00C84E59" w:rsidRDefault="009E098B" w:rsidP="009E098B">
      <w:pPr>
        <w:spacing w:line="240" w:lineRule="auto"/>
        <w:rPr>
          <w:rFonts w:ascii="Times New Roman" w:hAnsi="Times New Roman"/>
          <w:iCs/>
        </w:rPr>
      </w:pPr>
      <w:r w:rsidRPr="00C84E59">
        <w:rPr>
          <w:rFonts w:ascii="Times New Roman" w:hAnsi="Times New Roman"/>
          <w:iCs/>
        </w:rPr>
        <w:t>- Bộ trưởng (để b/c);</w:t>
      </w:r>
    </w:p>
    <w:p w:rsidR="009E098B" w:rsidRPr="00267F97" w:rsidRDefault="009E098B" w:rsidP="009E098B">
      <w:pPr>
        <w:spacing w:line="240" w:lineRule="auto"/>
        <w:rPr>
          <w:rFonts w:ascii="Times New Roman" w:hAnsi="Times New Roman"/>
          <w:iCs/>
        </w:rPr>
      </w:pPr>
      <w:r w:rsidRPr="00C84E59">
        <w:rPr>
          <w:rFonts w:ascii="Times New Roman" w:hAnsi="Times New Roman"/>
          <w:iCs/>
        </w:rPr>
        <w:t>- Thứ trưởng Bùi Văn Ga (để b/c)</w:t>
      </w:r>
      <w:r>
        <w:rPr>
          <w:rFonts w:ascii="Times New Roman" w:hAnsi="Times New Roman"/>
          <w:iCs/>
        </w:rPr>
        <w:tab/>
      </w:r>
      <w:r>
        <w:rPr>
          <w:rFonts w:ascii="Times New Roman" w:hAnsi="Times New Roman"/>
          <w:iCs/>
        </w:rPr>
        <w:tab/>
      </w:r>
      <w:r>
        <w:rPr>
          <w:rFonts w:ascii="Times New Roman" w:hAnsi="Times New Roman"/>
          <w:iCs/>
        </w:rPr>
        <w:tab/>
      </w:r>
    </w:p>
    <w:p w:rsidR="009E098B" w:rsidRPr="00C84E59" w:rsidRDefault="009E098B" w:rsidP="009E098B">
      <w:pPr>
        <w:tabs>
          <w:tab w:val="center" w:pos="6663"/>
        </w:tabs>
        <w:spacing w:line="240" w:lineRule="auto"/>
        <w:jc w:val="both"/>
        <w:rPr>
          <w:rFonts w:ascii="Times New Roman" w:hAnsi="Times New Roman"/>
          <w:iCs/>
        </w:rPr>
      </w:pPr>
      <w:r>
        <w:rPr>
          <w:noProof/>
          <w:lang w:val="en-US"/>
        </w:rPr>
        <w:drawing>
          <wp:anchor distT="0" distB="0" distL="114300" distR="114300" simplePos="0" relativeHeight="251660288" behindDoc="1" locked="0" layoutInCell="1" allowOverlap="1">
            <wp:simplePos x="0" y="0"/>
            <wp:positionH relativeFrom="column">
              <wp:posOffset>790575</wp:posOffset>
            </wp:positionH>
            <wp:positionV relativeFrom="paragraph">
              <wp:posOffset>8944610</wp:posOffset>
            </wp:positionV>
            <wp:extent cx="1933575" cy="967105"/>
            <wp:effectExtent l="19050" t="0" r="9525" b="0"/>
            <wp:wrapNone/>
            <wp:docPr id="2" name="Picture 2" descr="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
                    <pic:cNvPicPr>
                      <a:picLocks noChangeAspect="1" noChangeArrowheads="1"/>
                    </pic:cNvPicPr>
                  </pic:nvPicPr>
                  <pic:blipFill>
                    <a:blip r:embed="rId11"/>
                    <a:srcRect/>
                    <a:stretch>
                      <a:fillRect/>
                    </a:stretch>
                  </pic:blipFill>
                  <pic:spPr bwMode="auto">
                    <a:xfrm>
                      <a:off x="0" y="0"/>
                      <a:ext cx="1933575" cy="967105"/>
                    </a:xfrm>
                    <a:prstGeom prst="rect">
                      <a:avLst/>
                    </a:prstGeom>
                    <a:noFill/>
                    <a:ln w="9525">
                      <a:noFill/>
                      <a:miter lim="800000"/>
                      <a:headEnd/>
                      <a:tailEnd/>
                    </a:ln>
                  </pic:spPr>
                </pic:pic>
              </a:graphicData>
            </a:graphic>
          </wp:anchor>
        </w:drawing>
      </w:r>
      <w:r w:rsidRPr="00C84E59">
        <w:rPr>
          <w:rFonts w:ascii="Times New Roman" w:hAnsi="Times New Roman"/>
          <w:iCs/>
        </w:rPr>
        <w:t>- Các đại học, học viện, trường ĐH, CĐ;</w:t>
      </w:r>
      <w:r>
        <w:rPr>
          <w:rFonts w:ascii="Times New Roman" w:hAnsi="Times New Roman"/>
          <w:iCs/>
        </w:rPr>
        <w:tab/>
      </w:r>
    </w:p>
    <w:p w:rsidR="009E098B" w:rsidRPr="00D34ABE" w:rsidRDefault="009E098B" w:rsidP="009E098B">
      <w:pPr>
        <w:tabs>
          <w:tab w:val="center" w:pos="6663"/>
        </w:tabs>
        <w:spacing w:line="240" w:lineRule="auto"/>
        <w:jc w:val="both"/>
        <w:rPr>
          <w:rFonts w:ascii="Times New Roman" w:hAnsi="Times New Roman"/>
          <w:iCs/>
          <w:lang w:val="en-US"/>
        </w:rPr>
      </w:pPr>
      <w:r w:rsidRPr="00C84E59">
        <w:rPr>
          <w:rFonts w:ascii="Times New Roman" w:hAnsi="Times New Roman"/>
          <w:iCs/>
        </w:rPr>
        <w:t>- Các Vụ, Cục thuộc Bộ GDĐT;</w:t>
      </w:r>
      <w:r>
        <w:rPr>
          <w:rFonts w:ascii="Times New Roman" w:hAnsi="Times New Roman"/>
          <w:iCs/>
        </w:rPr>
        <w:tab/>
      </w:r>
      <w:r w:rsidRPr="00C84E59">
        <w:rPr>
          <w:rFonts w:ascii="Times New Roman" w:hAnsi="Times New Roman"/>
          <w:b/>
          <w:sz w:val="26"/>
          <w:szCs w:val="26"/>
        </w:rPr>
        <w:t xml:space="preserve">GS. TS. </w:t>
      </w:r>
      <w:r>
        <w:rPr>
          <w:noProof/>
          <w:lang w:val="en-US"/>
        </w:rPr>
        <w:drawing>
          <wp:anchor distT="0" distB="0" distL="114300" distR="114300" simplePos="0" relativeHeight="251663360" behindDoc="1" locked="0" layoutInCell="1" allowOverlap="1">
            <wp:simplePos x="0" y="0"/>
            <wp:positionH relativeFrom="column">
              <wp:posOffset>790575</wp:posOffset>
            </wp:positionH>
            <wp:positionV relativeFrom="paragraph">
              <wp:posOffset>8944610</wp:posOffset>
            </wp:positionV>
            <wp:extent cx="1933575" cy="967105"/>
            <wp:effectExtent l="19050" t="0" r="9525" b="0"/>
            <wp:wrapNone/>
            <wp:docPr id="5" name="Picture 1" descr="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
                    <pic:cNvPicPr>
                      <a:picLocks noChangeAspect="1" noChangeArrowheads="1"/>
                    </pic:cNvPicPr>
                  </pic:nvPicPr>
                  <pic:blipFill>
                    <a:blip r:embed="rId11"/>
                    <a:srcRect/>
                    <a:stretch>
                      <a:fillRect/>
                    </a:stretch>
                  </pic:blipFill>
                  <pic:spPr bwMode="auto">
                    <a:xfrm>
                      <a:off x="0" y="0"/>
                      <a:ext cx="1933575" cy="967105"/>
                    </a:xfrm>
                    <a:prstGeom prst="rect">
                      <a:avLst/>
                    </a:prstGeom>
                    <a:noFill/>
                    <a:ln w="9525">
                      <a:noFill/>
                      <a:miter lim="800000"/>
                      <a:headEnd/>
                      <a:tailEnd/>
                    </a:ln>
                  </pic:spPr>
                </pic:pic>
              </a:graphicData>
            </a:graphic>
          </wp:anchor>
        </w:drawing>
      </w:r>
      <w:r w:rsidRPr="00D34ABE">
        <w:rPr>
          <w:rFonts w:ascii="Times New Roman" w:hAnsi="Times New Roman"/>
          <w:b/>
          <w:sz w:val="26"/>
          <w:szCs w:val="26"/>
          <w:lang w:val="en-US"/>
        </w:rPr>
        <w:t>JÜRGEN MALLON</w:t>
      </w:r>
    </w:p>
    <w:p w:rsidR="009E098B" w:rsidRPr="009E098B" w:rsidRDefault="009E098B" w:rsidP="009E098B">
      <w:pPr>
        <w:tabs>
          <w:tab w:val="center" w:pos="6663"/>
        </w:tabs>
        <w:spacing w:line="240" w:lineRule="auto"/>
        <w:jc w:val="both"/>
        <w:rPr>
          <w:rFonts w:ascii="Times New Roman" w:hAnsi="Times New Roman"/>
          <w:iCs/>
          <w:lang w:val="en-US"/>
        </w:rPr>
      </w:pPr>
      <w:r w:rsidRPr="009E098B">
        <w:rPr>
          <w:rFonts w:ascii="Times New Roman" w:hAnsi="Times New Roman"/>
          <w:iCs/>
          <w:lang w:val="en-US"/>
        </w:rPr>
        <w:t xml:space="preserve">- Các website: </w:t>
      </w:r>
      <w:hyperlink r:id="rId12" w:history="1">
        <w:r w:rsidRPr="009E098B">
          <w:rPr>
            <w:rStyle w:val="Hyperlink"/>
            <w:rFonts w:ascii="Times New Roman" w:hAnsi="Times New Roman"/>
            <w:iCs/>
            <w:lang w:val="en-US"/>
          </w:rPr>
          <w:t>www.vied.vn</w:t>
        </w:r>
      </w:hyperlink>
      <w:r w:rsidRPr="009E098B">
        <w:rPr>
          <w:rFonts w:ascii="Times New Roman" w:hAnsi="Times New Roman"/>
          <w:iCs/>
          <w:lang w:val="en-US"/>
        </w:rPr>
        <w:t xml:space="preserve">; </w:t>
      </w:r>
      <w:hyperlink r:id="rId13" w:history="1">
        <w:r w:rsidRPr="009E098B">
          <w:rPr>
            <w:rStyle w:val="Hyperlink"/>
            <w:rFonts w:ascii="Times New Roman" w:hAnsi="Times New Roman"/>
            <w:iCs/>
            <w:lang w:val="en-US"/>
          </w:rPr>
          <w:t>www.moet.gov.vn</w:t>
        </w:r>
      </w:hyperlink>
      <w:r w:rsidRPr="009E098B">
        <w:rPr>
          <w:rFonts w:ascii="Times New Roman" w:hAnsi="Times New Roman"/>
          <w:iCs/>
          <w:lang w:val="en-US"/>
        </w:rPr>
        <w:t>;</w:t>
      </w:r>
    </w:p>
    <w:p w:rsidR="009E098B" w:rsidRPr="009E098B" w:rsidRDefault="009E098B" w:rsidP="009E098B">
      <w:pPr>
        <w:tabs>
          <w:tab w:val="center" w:pos="6663"/>
        </w:tabs>
        <w:spacing w:line="240" w:lineRule="auto"/>
        <w:jc w:val="both"/>
        <w:rPr>
          <w:rFonts w:ascii="Times New Roman" w:hAnsi="Times New Roman"/>
          <w:iCs/>
          <w:lang w:val="en-US"/>
        </w:rPr>
      </w:pPr>
      <w:r w:rsidRPr="009E098B">
        <w:rPr>
          <w:rFonts w:ascii="Times New Roman" w:hAnsi="Times New Roman"/>
          <w:iCs/>
          <w:lang w:val="en-US"/>
        </w:rPr>
        <w:t>- Báo GD&amp;TĐ;</w:t>
      </w:r>
      <w:r w:rsidRPr="009E098B">
        <w:rPr>
          <w:rFonts w:ascii="Times New Roman" w:hAnsi="Times New Roman"/>
          <w:iCs/>
          <w:lang w:val="en-US"/>
        </w:rPr>
        <w:tab/>
      </w:r>
    </w:p>
    <w:p w:rsidR="009E098B" w:rsidRDefault="009E098B" w:rsidP="009E098B">
      <w:pPr>
        <w:tabs>
          <w:tab w:val="center" w:pos="6663"/>
        </w:tabs>
        <w:spacing w:line="240" w:lineRule="auto"/>
        <w:rPr>
          <w:rFonts w:ascii="Times New Roman" w:hAnsi="Times New Roman"/>
          <w:i/>
          <w:iCs/>
          <w:lang w:val="en-US"/>
        </w:rPr>
      </w:pPr>
      <w:r w:rsidRPr="009E098B">
        <w:rPr>
          <w:rFonts w:ascii="Times New Roman" w:hAnsi="Times New Roman"/>
          <w:iCs/>
          <w:lang w:val="en-US"/>
        </w:rPr>
        <w:t>- Lưu: VT, VGU</w:t>
      </w:r>
      <w:r w:rsidRPr="009E098B">
        <w:rPr>
          <w:rFonts w:ascii="Times New Roman" w:hAnsi="Times New Roman"/>
          <w:sz w:val="24"/>
          <w:szCs w:val="24"/>
          <w:lang w:val="en-US"/>
        </w:rPr>
        <w:t xml:space="preserve"> </w:t>
      </w:r>
      <w:r w:rsidRPr="00C84E59">
        <w:rPr>
          <w:rFonts w:ascii="Times New Roman" w:hAnsi="Times New Roman"/>
          <w:sz w:val="24"/>
          <w:szCs w:val="24"/>
          <w:lang w:val="vi-VN"/>
        </w:rPr>
        <w:t xml:space="preserve">                                                                    </w:t>
      </w:r>
      <w:r w:rsidRPr="00F617E2">
        <w:rPr>
          <w:rFonts w:ascii="Times New Roman" w:hAnsi="Times New Roman"/>
          <w:i/>
          <w:iCs/>
          <w:lang w:val="en-US"/>
        </w:rPr>
        <w:tab/>
      </w:r>
    </w:p>
    <w:p w:rsidR="009E098B" w:rsidRPr="0027170F" w:rsidRDefault="009E098B" w:rsidP="009E098B">
      <w:pPr>
        <w:tabs>
          <w:tab w:val="center" w:pos="6663"/>
        </w:tabs>
        <w:spacing w:line="288" w:lineRule="auto"/>
        <w:jc w:val="both"/>
        <w:rPr>
          <w:rFonts w:ascii="Times New Roman" w:hAnsi="Times New Roman"/>
          <w:sz w:val="24"/>
          <w:szCs w:val="24"/>
          <w:lang w:val="en-US"/>
        </w:rPr>
      </w:pPr>
      <w:r w:rsidRPr="0027170F">
        <w:rPr>
          <w:rFonts w:ascii="Times New Roman" w:hAnsi="Times New Roman"/>
          <w:sz w:val="24"/>
          <w:szCs w:val="24"/>
          <w:lang w:val="en-US"/>
        </w:rPr>
        <w:t xml:space="preserve"> </w:t>
      </w:r>
    </w:p>
    <w:p w:rsidR="009E098B" w:rsidRPr="009E098B" w:rsidRDefault="009E098B" w:rsidP="009E098B">
      <w:pPr>
        <w:tabs>
          <w:tab w:val="center" w:pos="6480"/>
        </w:tabs>
        <w:spacing w:line="288" w:lineRule="auto"/>
        <w:jc w:val="both"/>
        <w:rPr>
          <w:lang w:val="en-US"/>
        </w:rPr>
      </w:pPr>
    </w:p>
    <w:p w:rsidR="00E1253B" w:rsidRPr="009E098B" w:rsidRDefault="00E1253B">
      <w:pPr>
        <w:rPr>
          <w:lang w:val="en-US"/>
        </w:rPr>
      </w:pPr>
    </w:p>
    <w:sectPr w:rsidR="00E1253B" w:rsidRPr="009E098B" w:rsidSect="00267F97">
      <w:headerReference w:type="default" r:id="rId14"/>
      <w:pgSz w:w="11906" w:h="16838" w:code="9"/>
      <w:pgMar w:top="1134" w:right="110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791" w:rsidRDefault="00672791" w:rsidP="00054706">
      <w:pPr>
        <w:spacing w:line="240" w:lineRule="auto"/>
      </w:pPr>
      <w:r>
        <w:separator/>
      </w:r>
    </w:p>
  </w:endnote>
  <w:endnote w:type="continuationSeparator" w:id="1">
    <w:p w:rsidR="00672791" w:rsidRDefault="00672791" w:rsidP="0005470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791" w:rsidRDefault="00672791" w:rsidP="00054706">
      <w:pPr>
        <w:spacing w:line="240" w:lineRule="auto"/>
      </w:pPr>
      <w:r>
        <w:separator/>
      </w:r>
    </w:p>
  </w:footnote>
  <w:footnote w:type="continuationSeparator" w:id="1">
    <w:p w:rsidR="00672791" w:rsidRDefault="00672791" w:rsidP="0005470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3F2" w:rsidRDefault="00672791" w:rsidP="00ED53F2">
    <w:pPr>
      <w:pStyle w:val="Header"/>
      <w:ind w:left="6096" w:right="-588"/>
      <w:rPr>
        <w:rFonts w:ascii="Arial Narrow" w:hAnsi="Arial Narrow"/>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F7CA4"/>
    <w:multiLevelType w:val="hybridMultilevel"/>
    <w:tmpl w:val="306E6A4C"/>
    <w:lvl w:ilvl="0" w:tplc="09624786">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2D4269"/>
    <w:multiLevelType w:val="multilevel"/>
    <w:tmpl w:val="D5CA623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hideSpellingErrors/>
  <w:defaultTabStop w:val="720"/>
  <w:characterSpacingControl w:val="doNotCompress"/>
  <w:footnotePr>
    <w:footnote w:id="0"/>
    <w:footnote w:id="1"/>
  </w:footnotePr>
  <w:endnotePr>
    <w:endnote w:id="0"/>
    <w:endnote w:id="1"/>
  </w:endnotePr>
  <w:compat/>
  <w:rsids>
    <w:rsidRoot w:val="009E098B"/>
    <w:rsid w:val="00054706"/>
    <w:rsid w:val="00672791"/>
    <w:rsid w:val="009E098B"/>
    <w:rsid w:val="00D34ABE"/>
    <w:rsid w:val="00E125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Straight Arrow Connector 3"/>
        <o:r id="V:Rule4"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8B"/>
    <w:pPr>
      <w:spacing w:after="0"/>
    </w:pPr>
    <w:rPr>
      <w:rFonts w:ascii="Calibri" w:eastAsia="Times New Roman" w:hAnsi="Calibri" w:cs="Times New Roman"/>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E098B"/>
    <w:pPr>
      <w:tabs>
        <w:tab w:val="center" w:pos="4536"/>
        <w:tab w:val="right" w:pos="9072"/>
      </w:tabs>
      <w:spacing w:line="240" w:lineRule="auto"/>
    </w:pPr>
    <w:rPr>
      <w:rFonts w:eastAsia="Calibri"/>
      <w:sz w:val="20"/>
      <w:szCs w:val="20"/>
    </w:rPr>
  </w:style>
  <w:style w:type="character" w:customStyle="1" w:styleId="HeaderChar">
    <w:name w:val="Header Char"/>
    <w:basedOn w:val="DefaultParagraphFont"/>
    <w:link w:val="Header"/>
    <w:uiPriority w:val="99"/>
    <w:rsid w:val="009E098B"/>
    <w:rPr>
      <w:rFonts w:ascii="Calibri" w:eastAsia="Calibri" w:hAnsi="Calibri" w:cs="Times New Roman"/>
      <w:sz w:val="20"/>
      <w:szCs w:val="20"/>
      <w:lang w:val="de-DE"/>
    </w:rPr>
  </w:style>
  <w:style w:type="character" w:styleId="Hyperlink">
    <w:name w:val="Hyperlink"/>
    <w:uiPriority w:val="99"/>
    <w:rsid w:val="009E098B"/>
    <w:rPr>
      <w:rFonts w:cs="Times New Roman"/>
      <w:color w:val="0000FF"/>
      <w:u w:val="single"/>
    </w:rPr>
  </w:style>
  <w:style w:type="character" w:styleId="CommentReference">
    <w:name w:val="annotation reference"/>
    <w:uiPriority w:val="99"/>
    <w:semiHidden/>
    <w:unhideWhenUsed/>
    <w:rsid w:val="009E098B"/>
    <w:rPr>
      <w:sz w:val="16"/>
      <w:szCs w:val="16"/>
    </w:rPr>
  </w:style>
  <w:style w:type="paragraph" w:styleId="CommentText">
    <w:name w:val="annotation text"/>
    <w:basedOn w:val="Normal"/>
    <w:link w:val="CommentTextChar"/>
    <w:uiPriority w:val="99"/>
    <w:semiHidden/>
    <w:unhideWhenUsed/>
    <w:rsid w:val="009E098B"/>
    <w:pPr>
      <w:spacing w:line="240" w:lineRule="auto"/>
    </w:pPr>
    <w:rPr>
      <w:sz w:val="20"/>
      <w:szCs w:val="20"/>
    </w:rPr>
  </w:style>
  <w:style w:type="character" w:customStyle="1" w:styleId="CommentTextChar">
    <w:name w:val="Comment Text Char"/>
    <w:basedOn w:val="DefaultParagraphFont"/>
    <w:link w:val="CommentText"/>
    <w:uiPriority w:val="99"/>
    <w:semiHidden/>
    <w:rsid w:val="009E098B"/>
    <w:rPr>
      <w:rFonts w:ascii="Calibri" w:eastAsia="Times New Roman" w:hAnsi="Calibri" w:cs="Times New Roman"/>
      <w:sz w:val="20"/>
      <w:szCs w:val="20"/>
      <w:lang w:val="de-DE"/>
    </w:rPr>
  </w:style>
  <w:style w:type="paragraph" w:styleId="BalloonText">
    <w:name w:val="Balloon Text"/>
    <w:basedOn w:val="Normal"/>
    <w:link w:val="BalloonTextChar"/>
    <w:uiPriority w:val="99"/>
    <w:semiHidden/>
    <w:unhideWhenUsed/>
    <w:rsid w:val="009E098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8B"/>
    <w:rPr>
      <w:rFonts w:ascii="Tahoma" w:eastAsia="Times New Roman" w:hAnsi="Tahoma" w:cs="Tahoma"/>
      <w:sz w:val="16"/>
      <w:szCs w:val="16"/>
      <w:lang w:val="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ed.vn" TargetMode="External"/><Relationship Id="rId13" Type="http://schemas.openxmlformats.org/officeDocument/2006/relationships/hyperlink" Target="http://www.moet.gov.vn" TargetMode="External"/><Relationship Id="rId3" Type="http://schemas.openxmlformats.org/officeDocument/2006/relationships/settings" Target="settings.xml"/><Relationship Id="rId7" Type="http://schemas.openxmlformats.org/officeDocument/2006/relationships/hyperlink" Target="http://www.vgu.edu.vn" TargetMode="External"/><Relationship Id="rId12" Type="http://schemas.openxmlformats.org/officeDocument/2006/relationships/hyperlink" Target="http://www.vied.v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uyensinh.vied.vn/" TargetMode="External"/><Relationship Id="rId4" Type="http://schemas.openxmlformats.org/officeDocument/2006/relationships/webSettings" Target="webSettings.xml"/><Relationship Id="rId9" Type="http://schemas.openxmlformats.org/officeDocument/2006/relationships/hyperlink" Target="mailto:admission.phd@vgu.edu.v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2165</Words>
  <Characters>12344</Characters>
  <Application>Microsoft Office Word</Application>
  <DocSecurity>0</DocSecurity>
  <Lines>102</Lines>
  <Paragraphs>28</Paragraphs>
  <ScaleCrop>false</ScaleCrop>
  <Company/>
  <LinksUpToDate>false</LinksUpToDate>
  <CharactersWithSpaces>14481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MS.Dung</dc:creator>
  <cp:lastModifiedBy>MS.Dung</cp:lastModifiedBy>
  <cp:revision>2</cp:revision>
  <dcterms:created xsi:type="dcterms:W3CDTF">2013-10-03T08:55:00Z</dcterms:created>
  <dcterms:modified xsi:type="dcterms:W3CDTF">2013-10-04T02:00:00Z</dcterms:modified>
</cp:coreProperties>
</file>